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75" w:rsidRPr="000102ED" w:rsidRDefault="007439FD" w:rsidP="007439FD">
      <w:pPr>
        <w:rPr>
          <w:lang w:val="fr-FR"/>
        </w:rPr>
      </w:pPr>
      <w:r w:rsidRPr="000102ED">
        <w:rPr>
          <w:lang w:val="fr-FR"/>
        </w:rPr>
        <w:t>Nombres et calcul CM1 (progression annuelle)</w:t>
      </w:r>
    </w:p>
    <w:p w:rsidR="007439FD" w:rsidRPr="000102ED" w:rsidRDefault="007439FD" w:rsidP="007439FD">
      <w:pPr>
        <w:rPr>
          <w:lang w:val="fr-FR"/>
        </w:rPr>
      </w:pPr>
    </w:p>
    <w:tbl>
      <w:tblPr>
        <w:tblStyle w:val="Grilledutableau"/>
        <w:tblW w:w="14220" w:type="dxa"/>
        <w:tblLayout w:type="fixed"/>
        <w:tblLook w:val="04A0"/>
      </w:tblPr>
      <w:tblGrid>
        <w:gridCol w:w="1570"/>
        <w:gridCol w:w="1500"/>
        <w:gridCol w:w="1511"/>
        <w:gridCol w:w="1764"/>
        <w:gridCol w:w="1467"/>
        <w:gridCol w:w="2329"/>
        <w:gridCol w:w="1902"/>
        <w:gridCol w:w="2177"/>
      </w:tblGrid>
      <w:tr w:rsidR="000102ED" w:rsidRPr="000102ED" w:rsidTr="000102ED">
        <w:tc>
          <w:tcPr>
            <w:tcW w:w="1570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Connaissances et compétences</w:t>
            </w:r>
          </w:p>
        </w:tc>
        <w:tc>
          <w:tcPr>
            <w:tcW w:w="1500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Orientations générales du travail</w:t>
            </w:r>
          </w:p>
        </w:tc>
        <w:tc>
          <w:tcPr>
            <w:tcW w:w="1511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Capacités (être capable de…)</w:t>
            </w:r>
          </w:p>
        </w:tc>
        <w:tc>
          <w:tcPr>
            <w:tcW w:w="1764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Période 1</w:t>
            </w:r>
          </w:p>
        </w:tc>
        <w:tc>
          <w:tcPr>
            <w:tcW w:w="1467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Période 2</w:t>
            </w:r>
          </w:p>
        </w:tc>
        <w:tc>
          <w:tcPr>
            <w:tcW w:w="2329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Période 3</w:t>
            </w:r>
          </w:p>
        </w:tc>
        <w:tc>
          <w:tcPr>
            <w:tcW w:w="1902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Période 4</w:t>
            </w:r>
          </w:p>
        </w:tc>
        <w:tc>
          <w:tcPr>
            <w:tcW w:w="2177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Période 5</w:t>
            </w:r>
          </w:p>
        </w:tc>
      </w:tr>
      <w:tr w:rsidR="000102ED" w:rsidRPr="006F702A" w:rsidTr="000102ED">
        <w:tc>
          <w:tcPr>
            <w:tcW w:w="1570" w:type="dxa"/>
            <w:vMerge w:val="restart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Connaître et utiliser les nombres entiers, décimaux et fractionnaires</w:t>
            </w:r>
          </w:p>
        </w:tc>
        <w:tc>
          <w:tcPr>
            <w:tcW w:w="3011" w:type="dxa"/>
            <w:gridSpan w:val="2"/>
          </w:tcPr>
          <w:p w:rsidR="00AD5ACD" w:rsidRPr="000102ED" w:rsidRDefault="00AD5ACD" w:rsidP="00AD5ACD">
            <w:pPr>
              <w:rPr>
                <w:b/>
                <w:lang w:val="fr-FR"/>
              </w:rPr>
            </w:pPr>
            <w:r w:rsidRPr="000102ED">
              <w:rPr>
                <w:b/>
                <w:lang w:val="fr-FR"/>
              </w:rPr>
              <w:t>Nombres entiers</w:t>
            </w:r>
          </w:p>
        </w:tc>
        <w:tc>
          <w:tcPr>
            <w:tcW w:w="9639" w:type="dxa"/>
            <w:gridSpan w:val="5"/>
            <w:vMerge w:val="restart"/>
          </w:tcPr>
          <w:p w:rsidR="00AD5ACD" w:rsidRPr="000102ED" w:rsidRDefault="00AD5ACD" w:rsidP="00DA423C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Représenter des nombres en utilisant des groupements par 10, 100, 1000</w:t>
            </w:r>
          </w:p>
          <w:p w:rsidR="00AD5ACD" w:rsidRPr="000102ED" w:rsidRDefault="00AD5ACD" w:rsidP="00DA423C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 xml:space="preserve">Maîtriser les règles d’échange : 1 dizaine = 10 unités </w:t>
            </w:r>
            <w:proofErr w:type="spellStart"/>
            <w:r w:rsidRPr="000102ED">
              <w:rPr>
                <w:lang w:val="fr-FR"/>
              </w:rPr>
              <w:t>etc</w:t>
            </w:r>
            <w:proofErr w:type="spellEnd"/>
            <w:r w:rsidRPr="000102ED">
              <w:rPr>
                <w:lang w:val="fr-FR"/>
              </w:rPr>
              <w:t>…</w:t>
            </w:r>
          </w:p>
          <w:p w:rsidR="00AD5ACD" w:rsidRPr="000102ED" w:rsidRDefault="00AD5ACD" w:rsidP="00DA423C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Maîtriser le codage et le décodage de collection (m, c, d, u)</w:t>
            </w:r>
          </w:p>
        </w:tc>
      </w:tr>
      <w:tr w:rsidR="007408D0" w:rsidRPr="006F702A" w:rsidTr="000102ED">
        <w:tc>
          <w:tcPr>
            <w:tcW w:w="1570" w:type="dxa"/>
            <w:vMerge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  <w:vMerge w:val="restart"/>
          </w:tcPr>
          <w:p w:rsidR="00AD5ACD" w:rsidRPr="000102ED" w:rsidRDefault="00AD5ACD" w:rsidP="00DA423C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Connaître les désignations orales et écrites des nombres entiers et décimaux jusqu’au milliard</w:t>
            </w:r>
          </w:p>
        </w:tc>
        <w:tc>
          <w:tcPr>
            <w:tcW w:w="1511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Dénombrer et réaliser des quantités</w:t>
            </w:r>
          </w:p>
        </w:tc>
        <w:tc>
          <w:tcPr>
            <w:tcW w:w="9639" w:type="dxa"/>
            <w:gridSpan w:val="5"/>
            <w:vMerge/>
          </w:tcPr>
          <w:p w:rsidR="00AD5ACD" w:rsidRPr="000102ED" w:rsidRDefault="00AD5ACD" w:rsidP="00DA423C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</w:p>
        </w:tc>
      </w:tr>
      <w:tr w:rsidR="007408D0" w:rsidRPr="006F702A" w:rsidTr="000102ED">
        <w:tc>
          <w:tcPr>
            <w:tcW w:w="1570" w:type="dxa"/>
            <w:vMerge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  <w:vMerge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1511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Comprendre et déterminer la valeur des chiffres en fonction de leur position</w:t>
            </w:r>
          </w:p>
        </w:tc>
        <w:tc>
          <w:tcPr>
            <w:tcW w:w="9639" w:type="dxa"/>
            <w:gridSpan w:val="5"/>
          </w:tcPr>
          <w:p w:rsidR="00AD5ACD" w:rsidRPr="000102ED" w:rsidRDefault="00AD5ACD" w:rsidP="00DA423C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Comprendre le fonctionnement de la numération et le comparer à d’autres systèmes numériques</w:t>
            </w:r>
          </w:p>
          <w:p w:rsidR="00AD5ACD" w:rsidRPr="000102ED" w:rsidRDefault="00AD5ACD" w:rsidP="00DA423C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Connaître l’ordre des classes dans l’écriture d’un nombre</w:t>
            </w:r>
          </w:p>
          <w:p w:rsidR="00AD5ACD" w:rsidRPr="000102ED" w:rsidRDefault="00AD5ACD" w:rsidP="00DA423C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Comprendre et déterminer la signification des chiffres dans un nombre entier</w:t>
            </w:r>
          </w:p>
          <w:p w:rsidR="00AD5ACD" w:rsidRPr="000102ED" w:rsidRDefault="00AD5ACD" w:rsidP="00DA423C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Associer désignations orales et écrites d’un nombre</w:t>
            </w:r>
          </w:p>
          <w:p w:rsidR="00AD5ACD" w:rsidRPr="000102ED" w:rsidRDefault="00AD5ACD" w:rsidP="00DA423C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Trouver un nombre en fonction de son nombre d’u, d, c, m</w:t>
            </w:r>
          </w:p>
        </w:tc>
      </w:tr>
      <w:tr w:rsidR="007408D0" w:rsidRPr="006F702A" w:rsidTr="000102ED">
        <w:tc>
          <w:tcPr>
            <w:tcW w:w="1570" w:type="dxa"/>
            <w:vMerge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  <w:vMerge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1511" w:type="dxa"/>
            <w:vMerge w:val="restart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Produire des suites orales et écrites</w:t>
            </w:r>
          </w:p>
        </w:tc>
        <w:tc>
          <w:tcPr>
            <w:tcW w:w="9639" w:type="dxa"/>
            <w:gridSpan w:val="5"/>
          </w:tcPr>
          <w:p w:rsidR="00AD5ACD" w:rsidRPr="000102ED" w:rsidRDefault="00AD5ACD" w:rsidP="00DA423C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Connaître le lexique permettant de nommer les grands nombres</w:t>
            </w:r>
          </w:p>
        </w:tc>
      </w:tr>
      <w:tr w:rsidR="00B360C7" w:rsidRPr="006F702A" w:rsidTr="000102ED">
        <w:tc>
          <w:tcPr>
            <w:tcW w:w="1570" w:type="dxa"/>
            <w:vMerge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  <w:vMerge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1511" w:type="dxa"/>
            <w:vMerge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3231" w:type="dxa"/>
            <w:gridSpan w:val="2"/>
          </w:tcPr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Maîtriser la suite numérique des nombres jusqu’à 1.000.000</w:t>
            </w:r>
          </w:p>
        </w:tc>
        <w:tc>
          <w:tcPr>
            <w:tcW w:w="6408" w:type="dxa"/>
            <w:gridSpan w:val="3"/>
          </w:tcPr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Installer la connaissance des nombres (orale et écrite jusqu’au milliard</w:t>
            </w:r>
          </w:p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Dire et écrire les grands nombres</w:t>
            </w:r>
          </w:p>
        </w:tc>
      </w:tr>
      <w:tr w:rsidR="00B360C7" w:rsidRPr="006F702A" w:rsidTr="000102ED">
        <w:tc>
          <w:tcPr>
            <w:tcW w:w="1570" w:type="dxa"/>
            <w:vMerge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  <w:vMerge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1511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Associer les désignations orales et écrites</w:t>
            </w:r>
          </w:p>
        </w:tc>
        <w:tc>
          <w:tcPr>
            <w:tcW w:w="3231" w:type="dxa"/>
            <w:gridSpan w:val="2"/>
          </w:tcPr>
          <w:p w:rsidR="00AD5ACD" w:rsidRPr="000102ED" w:rsidRDefault="00AD5ACD" w:rsidP="000C79E6">
            <w:pPr>
              <w:pStyle w:val="Paragraphedeliste"/>
              <w:jc w:val="left"/>
              <w:rPr>
                <w:b/>
                <w:i/>
                <w:lang w:val="fr-FR"/>
              </w:rPr>
            </w:pPr>
            <w:r w:rsidRPr="000102ED">
              <w:rPr>
                <w:b/>
                <w:i/>
                <w:lang w:val="fr-FR"/>
              </w:rPr>
              <w:t>Nombres de 0 à 1 million</w:t>
            </w:r>
          </w:p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 xml:space="preserve">Ecrire, coder, représenter ces nombres. </w:t>
            </w:r>
          </w:p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Lire les nombres en chiffres et en lettres</w:t>
            </w:r>
          </w:p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Transcrire en chiffres des nombres écrits et inversement</w:t>
            </w:r>
          </w:p>
        </w:tc>
        <w:tc>
          <w:tcPr>
            <w:tcW w:w="6408" w:type="dxa"/>
            <w:gridSpan w:val="3"/>
          </w:tcPr>
          <w:p w:rsidR="00AD5ACD" w:rsidRPr="000102ED" w:rsidRDefault="00AD5ACD" w:rsidP="000C79E6">
            <w:pPr>
              <w:pStyle w:val="Paragraphedeliste"/>
              <w:jc w:val="left"/>
              <w:rPr>
                <w:b/>
                <w:i/>
                <w:lang w:val="fr-FR"/>
              </w:rPr>
            </w:pPr>
            <w:r w:rsidRPr="000102ED">
              <w:rPr>
                <w:b/>
                <w:i/>
                <w:lang w:val="fr-FR"/>
              </w:rPr>
              <w:t>Nombres entiers jusqu’au milliard</w:t>
            </w:r>
          </w:p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 xml:space="preserve"> Ecrire, coder, représenter ces nombres. </w:t>
            </w:r>
          </w:p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Lire les nombres en chiffres et en lettres</w:t>
            </w:r>
          </w:p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Ecrire les grands nombres comprenant des 0</w:t>
            </w:r>
          </w:p>
          <w:p w:rsidR="00AD5ACD" w:rsidRPr="000102ED" w:rsidRDefault="00AD5ACD" w:rsidP="000C79E6">
            <w:pPr>
              <w:pStyle w:val="Paragraphedeliste"/>
              <w:jc w:val="left"/>
              <w:rPr>
                <w:lang w:val="fr-FR"/>
              </w:rPr>
            </w:pPr>
          </w:p>
        </w:tc>
      </w:tr>
      <w:tr w:rsidR="00B360C7" w:rsidRPr="006F702A" w:rsidTr="000102ED">
        <w:tc>
          <w:tcPr>
            <w:tcW w:w="1570" w:type="dxa"/>
            <w:vMerge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Ordonner et comparer des nombres entiers et décimaux</w:t>
            </w:r>
          </w:p>
        </w:tc>
        <w:tc>
          <w:tcPr>
            <w:tcW w:w="1511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Comparer, ranger et encadrer des nombres</w:t>
            </w:r>
          </w:p>
        </w:tc>
        <w:tc>
          <w:tcPr>
            <w:tcW w:w="3231" w:type="dxa"/>
            <w:gridSpan w:val="2"/>
          </w:tcPr>
          <w:p w:rsidR="00AD5ACD" w:rsidRPr="000102ED" w:rsidRDefault="00AD5ACD" w:rsidP="000C79E6">
            <w:pPr>
              <w:pStyle w:val="Paragraphedeliste"/>
              <w:jc w:val="left"/>
              <w:rPr>
                <w:b/>
                <w:i/>
                <w:lang w:val="fr-FR"/>
              </w:rPr>
            </w:pPr>
            <w:r w:rsidRPr="000102ED">
              <w:rPr>
                <w:b/>
                <w:i/>
                <w:lang w:val="fr-FR"/>
              </w:rPr>
              <w:t>Comparer et ranger les nombres jusqu’au million</w:t>
            </w:r>
          </w:p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b/>
                <w:i/>
                <w:lang w:val="fr-FR"/>
              </w:rPr>
            </w:pPr>
            <w:r w:rsidRPr="000102ED">
              <w:rPr>
                <w:lang w:val="fr-FR"/>
              </w:rPr>
              <w:t>Comparer et ranger à la dizaine, centaine et million près</w:t>
            </w:r>
          </w:p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b/>
                <w:i/>
                <w:lang w:val="fr-FR"/>
              </w:rPr>
            </w:pPr>
            <w:r w:rsidRPr="000102ED">
              <w:rPr>
                <w:lang w:val="fr-FR"/>
              </w:rPr>
              <w:lastRenderedPageBreak/>
              <w:t>Comparer différentes écritures d’un nombre</w:t>
            </w:r>
          </w:p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b/>
                <w:i/>
                <w:lang w:val="fr-FR"/>
              </w:rPr>
            </w:pPr>
            <w:r w:rsidRPr="000102ED">
              <w:rPr>
                <w:lang w:val="fr-FR"/>
              </w:rPr>
              <w:t>Intercaler un nombre entre 2 nombres entiers dans un intervalle donné</w:t>
            </w:r>
          </w:p>
        </w:tc>
        <w:tc>
          <w:tcPr>
            <w:tcW w:w="6408" w:type="dxa"/>
            <w:gridSpan w:val="3"/>
          </w:tcPr>
          <w:p w:rsidR="00AD5ACD" w:rsidRPr="000102ED" w:rsidRDefault="00AD5ACD" w:rsidP="007439FD">
            <w:pPr>
              <w:jc w:val="left"/>
              <w:rPr>
                <w:b/>
                <w:i/>
                <w:lang w:val="fr-FR"/>
              </w:rPr>
            </w:pPr>
            <w:r w:rsidRPr="000102ED">
              <w:rPr>
                <w:b/>
                <w:i/>
                <w:lang w:val="fr-FR"/>
              </w:rPr>
              <w:lastRenderedPageBreak/>
              <w:t>Comparer et ranger les nombres jusqu’au milliard</w:t>
            </w:r>
          </w:p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b/>
                <w:i/>
                <w:lang w:val="fr-FR"/>
              </w:rPr>
            </w:pPr>
            <w:r w:rsidRPr="000102ED">
              <w:rPr>
                <w:lang w:val="fr-FR"/>
              </w:rPr>
              <w:t>Comparer et ranger à la dizaine, centaine et million près</w:t>
            </w:r>
          </w:p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b/>
                <w:i/>
                <w:lang w:val="fr-FR"/>
              </w:rPr>
            </w:pPr>
            <w:r w:rsidRPr="000102ED">
              <w:rPr>
                <w:lang w:val="fr-FR"/>
              </w:rPr>
              <w:t>Comparer différentes écritures d’un nombre</w:t>
            </w:r>
          </w:p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Intercaler un nombre entre 2 nombres entiers dans un intervalle donné</w:t>
            </w:r>
          </w:p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Repérer les chiffres pertinents d’un nombre pour le ranger</w:t>
            </w:r>
          </w:p>
        </w:tc>
      </w:tr>
      <w:tr w:rsidR="007408D0" w:rsidRPr="006F702A" w:rsidTr="000102ED">
        <w:tc>
          <w:tcPr>
            <w:tcW w:w="1570" w:type="dxa"/>
            <w:vMerge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1511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Situer des nombres sur la droite numérique</w:t>
            </w:r>
          </w:p>
        </w:tc>
        <w:tc>
          <w:tcPr>
            <w:tcW w:w="9639" w:type="dxa"/>
            <w:gridSpan w:val="5"/>
          </w:tcPr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Se repérer dans la suite numérique</w:t>
            </w:r>
          </w:p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Placer des nombres sur la ligne graduée de 10 en 10, de 100 en 100, …</w:t>
            </w:r>
          </w:p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Situer approximativement des nombres sur une droite</w:t>
            </w:r>
          </w:p>
          <w:p w:rsidR="00AD5ACD" w:rsidRPr="000102ED" w:rsidRDefault="00AD5ACD" w:rsidP="000C79E6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Retrouver un nombre manquant et compléter une droite numérique</w:t>
            </w:r>
          </w:p>
        </w:tc>
      </w:tr>
      <w:tr w:rsidR="007408D0" w:rsidRPr="006F702A" w:rsidTr="000102ED">
        <w:tc>
          <w:tcPr>
            <w:tcW w:w="1570" w:type="dxa"/>
            <w:vMerge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1511" w:type="dxa"/>
          </w:tcPr>
          <w:p w:rsidR="00AD5ACD" w:rsidRPr="000102ED" w:rsidRDefault="00AD5ACD" w:rsidP="00DA423C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Utiliser les relations entre les nombres</w:t>
            </w:r>
          </w:p>
        </w:tc>
        <w:tc>
          <w:tcPr>
            <w:tcW w:w="9639" w:type="dxa"/>
            <w:gridSpan w:val="5"/>
          </w:tcPr>
          <w:p w:rsidR="00AD5ACD" w:rsidRPr="000102ED" w:rsidRDefault="00AD5ACD" w:rsidP="00AD5ACD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Connaître et utiliser les relations entre les nombres « double de » ou « moitié de »…</w:t>
            </w:r>
          </w:p>
          <w:p w:rsidR="00AD5ACD" w:rsidRPr="000102ED" w:rsidRDefault="00AD5ACD" w:rsidP="00AD5ACD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Connaître et utiliser les écritures d’un nombre 1/3, 0,5</w:t>
            </w:r>
          </w:p>
          <w:p w:rsidR="00AD5ACD" w:rsidRPr="000102ED" w:rsidRDefault="00AD5ACD" w:rsidP="00AD5ACD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 xml:space="preserve">Reconnaître les multiples d’un nombre </w:t>
            </w:r>
          </w:p>
          <w:p w:rsidR="00AD5ACD" w:rsidRPr="000102ED" w:rsidRDefault="00AD5ACD" w:rsidP="00AD5ACD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Retrouver rapidement les relations existant entre des nombres</w:t>
            </w:r>
          </w:p>
        </w:tc>
      </w:tr>
      <w:tr w:rsidR="000102ED" w:rsidRPr="006F702A" w:rsidTr="000102ED">
        <w:tc>
          <w:tcPr>
            <w:tcW w:w="1570" w:type="dxa"/>
            <w:vMerge w:val="restart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Connaître et utiliser les nombres entiers décimaux et fractionnaires</w:t>
            </w:r>
          </w:p>
        </w:tc>
        <w:tc>
          <w:tcPr>
            <w:tcW w:w="3011" w:type="dxa"/>
            <w:gridSpan w:val="2"/>
          </w:tcPr>
          <w:p w:rsidR="00AD5ACD" w:rsidRPr="000102ED" w:rsidRDefault="00AD5ACD" w:rsidP="00AD5ACD">
            <w:pPr>
              <w:rPr>
                <w:b/>
                <w:lang w:val="fr-FR"/>
              </w:rPr>
            </w:pPr>
            <w:r w:rsidRPr="000102ED">
              <w:rPr>
                <w:b/>
                <w:lang w:val="fr-FR"/>
              </w:rPr>
              <w:t>Fractions</w:t>
            </w:r>
          </w:p>
        </w:tc>
        <w:tc>
          <w:tcPr>
            <w:tcW w:w="1764" w:type="dxa"/>
            <w:vMerge w:val="restart"/>
            <w:tcBorders>
              <w:right w:val="single" w:sz="4" w:space="0" w:color="auto"/>
            </w:tcBorders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1467" w:type="dxa"/>
            <w:vMerge w:val="restart"/>
            <w:tcBorders>
              <w:right w:val="single" w:sz="4" w:space="0" w:color="auto"/>
            </w:tcBorders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6408" w:type="dxa"/>
            <w:gridSpan w:val="3"/>
            <w:vMerge w:val="restart"/>
            <w:tcBorders>
              <w:left w:val="single" w:sz="4" w:space="0" w:color="auto"/>
            </w:tcBorders>
          </w:tcPr>
          <w:p w:rsidR="00AD5ACD" w:rsidRPr="000102ED" w:rsidRDefault="00AD5ACD" w:rsidP="007439FD">
            <w:pPr>
              <w:jc w:val="left"/>
              <w:rPr>
                <w:b/>
                <w:i/>
                <w:lang w:val="fr-FR"/>
              </w:rPr>
            </w:pPr>
            <w:r w:rsidRPr="000102ED">
              <w:rPr>
                <w:b/>
                <w:i/>
                <w:lang w:val="fr-FR"/>
              </w:rPr>
              <w:t>Découvrir les fractions simples</w:t>
            </w:r>
          </w:p>
          <w:p w:rsidR="00AD5ACD" w:rsidRPr="000102ED" w:rsidRDefault="00B360C7" w:rsidP="00B360C7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Connaître le sens</w:t>
            </w:r>
          </w:p>
          <w:p w:rsidR="00B360C7" w:rsidRPr="000102ED" w:rsidRDefault="00B360C7" w:rsidP="00B360C7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Connaître la signification des termes d’une fraction et les nommer</w:t>
            </w:r>
          </w:p>
        </w:tc>
      </w:tr>
      <w:tr w:rsidR="000102ED" w:rsidRPr="000102ED" w:rsidTr="000102ED">
        <w:tc>
          <w:tcPr>
            <w:tcW w:w="1570" w:type="dxa"/>
            <w:vMerge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Connaître les désignations orales et écrites des nombres entiers et décimaux</w:t>
            </w:r>
          </w:p>
        </w:tc>
        <w:tc>
          <w:tcPr>
            <w:tcW w:w="1511" w:type="dxa"/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Connaître les fractions</w:t>
            </w:r>
          </w:p>
        </w:tc>
        <w:tc>
          <w:tcPr>
            <w:tcW w:w="1764" w:type="dxa"/>
            <w:vMerge/>
            <w:tcBorders>
              <w:right w:val="single" w:sz="4" w:space="0" w:color="auto"/>
            </w:tcBorders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1467" w:type="dxa"/>
            <w:vMerge/>
            <w:tcBorders>
              <w:right w:val="single" w:sz="4" w:space="0" w:color="auto"/>
            </w:tcBorders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  <w:tc>
          <w:tcPr>
            <w:tcW w:w="6408" w:type="dxa"/>
            <w:gridSpan w:val="3"/>
            <w:vMerge/>
            <w:tcBorders>
              <w:left w:val="single" w:sz="4" w:space="0" w:color="auto"/>
            </w:tcBorders>
          </w:tcPr>
          <w:p w:rsidR="00AD5ACD" w:rsidRPr="000102ED" w:rsidRDefault="00AD5ACD" w:rsidP="007439FD">
            <w:pPr>
              <w:jc w:val="left"/>
              <w:rPr>
                <w:lang w:val="fr-FR"/>
              </w:rPr>
            </w:pPr>
          </w:p>
        </w:tc>
      </w:tr>
      <w:tr w:rsidR="000102ED" w:rsidRPr="006F702A" w:rsidTr="000102ED">
        <w:tc>
          <w:tcPr>
            <w:tcW w:w="1570" w:type="dxa"/>
            <w:vMerge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</w:p>
        </w:tc>
        <w:tc>
          <w:tcPr>
            <w:tcW w:w="1511" w:type="dxa"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Utiliser le vocabulaire adapté pour nommer les fractions</w:t>
            </w:r>
          </w:p>
        </w:tc>
        <w:tc>
          <w:tcPr>
            <w:tcW w:w="1764" w:type="dxa"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</w:p>
        </w:tc>
        <w:tc>
          <w:tcPr>
            <w:tcW w:w="1467" w:type="dxa"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</w:p>
        </w:tc>
        <w:tc>
          <w:tcPr>
            <w:tcW w:w="4231" w:type="dxa"/>
            <w:gridSpan w:val="2"/>
          </w:tcPr>
          <w:p w:rsidR="00B360C7" w:rsidRPr="000102ED" w:rsidRDefault="00B360C7" w:rsidP="00B360C7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Nommer les fractions en utilisant le vocabulaire : demi, tiers, quart</w:t>
            </w:r>
          </w:p>
        </w:tc>
        <w:tc>
          <w:tcPr>
            <w:tcW w:w="2177" w:type="dxa"/>
          </w:tcPr>
          <w:p w:rsidR="00B360C7" w:rsidRPr="000102ED" w:rsidRDefault="00B360C7" w:rsidP="00B360C7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Nommer les fractions en utilisant le vocabulaire : dixième, centième.</w:t>
            </w:r>
          </w:p>
        </w:tc>
      </w:tr>
      <w:tr w:rsidR="000102ED" w:rsidRPr="006F702A" w:rsidTr="000102ED">
        <w:tc>
          <w:tcPr>
            <w:tcW w:w="1570" w:type="dxa"/>
            <w:vMerge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</w:p>
        </w:tc>
        <w:tc>
          <w:tcPr>
            <w:tcW w:w="1511" w:type="dxa"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Utiliser les fractions</w:t>
            </w:r>
          </w:p>
        </w:tc>
        <w:tc>
          <w:tcPr>
            <w:tcW w:w="1764" w:type="dxa"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</w:p>
        </w:tc>
        <w:tc>
          <w:tcPr>
            <w:tcW w:w="1467" w:type="dxa"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</w:p>
        </w:tc>
        <w:tc>
          <w:tcPr>
            <w:tcW w:w="2329" w:type="dxa"/>
          </w:tcPr>
          <w:p w:rsidR="00B360C7" w:rsidRPr="000102ED" w:rsidRDefault="00B360C7" w:rsidP="00B360C7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Utiliser des fractions dans des situations de partage</w:t>
            </w:r>
          </w:p>
        </w:tc>
        <w:tc>
          <w:tcPr>
            <w:tcW w:w="4079" w:type="dxa"/>
            <w:gridSpan w:val="2"/>
          </w:tcPr>
          <w:p w:rsidR="00B360C7" w:rsidRPr="000102ED" w:rsidRDefault="00B360C7" w:rsidP="00B360C7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- Utiliser des fractions pour désigner des mesures de longueurs</w:t>
            </w:r>
          </w:p>
          <w:p w:rsidR="00B360C7" w:rsidRPr="000102ED" w:rsidRDefault="00B360C7" w:rsidP="00B360C7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Exprimer des mesures de longueur sous forme de fractions</w:t>
            </w:r>
          </w:p>
          <w:p w:rsidR="00B360C7" w:rsidRPr="000102ED" w:rsidRDefault="00B360C7" w:rsidP="00B360C7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</w:p>
        </w:tc>
      </w:tr>
      <w:tr w:rsidR="000102ED" w:rsidRPr="006F702A" w:rsidTr="000102ED">
        <w:tc>
          <w:tcPr>
            <w:tcW w:w="1570" w:type="dxa"/>
            <w:vMerge w:val="restart"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lastRenderedPageBreak/>
              <w:t xml:space="preserve">Connaître et </w:t>
            </w:r>
          </w:p>
          <w:p w:rsidR="00B360C7" w:rsidRPr="000102ED" w:rsidRDefault="00B360C7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Utiliser les nombres entiers, décimaux et fractionnaires</w:t>
            </w:r>
          </w:p>
        </w:tc>
        <w:tc>
          <w:tcPr>
            <w:tcW w:w="3011" w:type="dxa"/>
            <w:gridSpan w:val="2"/>
          </w:tcPr>
          <w:p w:rsidR="00B360C7" w:rsidRPr="000102ED" w:rsidRDefault="00B360C7" w:rsidP="007439FD">
            <w:pPr>
              <w:jc w:val="left"/>
              <w:rPr>
                <w:b/>
                <w:lang w:val="fr-FR"/>
              </w:rPr>
            </w:pPr>
            <w:r w:rsidRPr="000102ED">
              <w:rPr>
                <w:b/>
                <w:lang w:val="fr-FR"/>
              </w:rPr>
              <w:t>Nombres décimaux</w:t>
            </w:r>
          </w:p>
        </w:tc>
        <w:tc>
          <w:tcPr>
            <w:tcW w:w="1764" w:type="dxa"/>
            <w:vMerge w:val="restart"/>
            <w:tcBorders>
              <w:right w:val="single" w:sz="4" w:space="0" w:color="auto"/>
            </w:tcBorders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0C7" w:rsidRPr="000102ED" w:rsidRDefault="00B360C7" w:rsidP="007439FD">
            <w:pPr>
              <w:jc w:val="left"/>
              <w:rPr>
                <w:i/>
                <w:lang w:val="fr-FR"/>
              </w:rPr>
            </w:pPr>
          </w:p>
        </w:tc>
        <w:tc>
          <w:tcPr>
            <w:tcW w:w="6408" w:type="dxa"/>
            <w:gridSpan w:val="3"/>
            <w:vMerge w:val="restart"/>
            <w:tcBorders>
              <w:left w:val="single" w:sz="4" w:space="0" w:color="auto"/>
            </w:tcBorders>
          </w:tcPr>
          <w:p w:rsidR="00B360C7" w:rsidRPr="000102ED" w:rsidRDefault="00B360C7" w:rsidP="00B360C7">
            <w:pPr>
              <w:pStyle w:val="Paragraphedeliste"/>
              <w:jc w:val="left"/>
              <w:rPr>
                <w:b/>
                <w:i/>
                <w:lang w:val="fr-FR"/>
              </w:rPr>
            </w:pPr>
            <w:r w:rsidRPr="000102ED">
              <w:rPr>
                <w:b/>
                <w:i/>
                <w:lang w:val="fr-FR"/>
              </w:rPr>
              <w:t>Découvrir les nombres décimaux</w:t>
            </w:r>
          </w:p>
          <w:p w:rsidR="00B360C7" w:rsidRPr="000102ED" w:rsidRDefault="00B360C7" w:rsidP="00B360C7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Connaître la signification des termes d’un nombre décimal et les nommer.</w:t>
            </w:r>
          </w:p>
          <w:p w:rsidR="00B360C7" w:rsidRPr="000102ED" w:rsidRDefault="00B360C7" w:rsidP="00B360C7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Etablir la relation entre une fraction décimale et l’écriture décimale des nombres</w:t>
            </w:r>
          </w:p>
        </w:tc>
      </w:tr>
      <w:tr w:rsidR="000102ED" w:rsidRPr="000102ED" w:rsidTr="000102ED">
        <w:trPr>
          <w:trHeight w:val="2129"/>
        </w:trPr>
        <w:tc>
          <w:tcPr>
            <w:tcW w:w="1570" w:type="dxa"/>
            <w:vMerge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  <w:vMerge w:val="restart"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Connaître les désignations orales et écrites des nombres entiers et décimaux</w:t>
            </w:r>
          </w:p>
        </w:tc>
        <w:tc>
          <w:tcPr>
            <w:tcW w:w="1511" w:type="dxa"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Connaître les nombres décimaux</w:t>
            </w:r>
          </w:p>
        </w:tc>
        <w:tc>
          <w:tcPr>
            <w:tcW w:w="1764" w:type="dxa"/>
            <w:vMerge/>
            <w:tcBorders>
              <w:right w:val="single" w:sz="4" w:space="0" w:color="auto"/>
            </w:tcBorders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</w:p>
        </w:tc>
        <w:tc>
          <w:tcPr>
            <w:tcW w:w="6408" w:type="dxa"/>
            <w:gridSpan w:val="3"/>
            <w:vMerge/>
            <w:tcBorders>
              <w:left w:val="single" w:sz="4" w:space="0" w:color="auto"/>
            </w:tcBorders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</w:p>
        </w:tc>
      </w:tr>
      <w:tr w:rsidR="000102ED" w:rsidRPr="006F702A" w:rsidTr="000102ED">
        <w:tc>
          <w:tcPr>
            <w:tcW w:w="1570" w:type="dxa"/>
            <w:vMerge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  <w:vMerge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</w:p>
        </w:tc>
        <w:tc>
          <w:tcPr>
            <w:tcW w:w="1511" w:type="dxa"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Désigner des nombres décimaux</w:t>
            </w:r>
          </w:p>
        </w:tc>
        <w:tc>
          <w:tcPr>
            <w:tcW w:w="1764" w:type="dxa"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</w:p>
        </w:tc>
        <w:tc>
          <w:tcPr>
            <w:tcW w:w="1467" w:type="dxa"/>
          </w:tcPr>
          <w:p w:rsidR="00B360C7" w:rsidRPr="000102ED" w:rsidRDefault="00B360C7" w:rsidP="007439FD">
            <w:pPr>
              <w:jc w:val="left"/>
              <w:rPr>
                <w:lang w:val="fr-FR"/>
              </w:rPr>
            </w:pPr>
          </w:p>
        </w:tc>
        <w:tc>
          <w:tcPr>
            <w:tcW w:w="2329" w:type="dxa"/>
          </w:tcPr>
          <w:p w:rsidR="00B360C7" w:rsidRPr="000102ED" w:rsidRDefault="00B360C7" w:rsidP="00B360C7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Déterminer la valeur des chiffres composant un nombre décimal</w:t>
            </w:r>
          </w:p>
        </w:tc>
        <w:tc>
          <w:tcPr>
            <w:tcW w:w="1902" w:type="dxa"/>
          </w:tcPr>
          <w:p w:rsidR="00B360C7" w:rsidRPr="000102ED" w:rsidRDefault="007408D0" w:rsidP="007408D0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Définir la partie entière et la partie décimale d’un nombre</w:t>
            </w:r>
          </w:p>
        </w:tc>
        <w:tc>
          <w:tcPr>
            <w:tcW w:w="2177" w:type="dxa"/>
          </w:tcPr>
          <w:p w:rsidR="00B360C7" w:rsidRPr="000102ED" w:rsidRDefault="007408D0" w:rsidP="007408D0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Connaître l’ordre des classes dans l’écriture d’un nombre décimal</w:t>
            </w:r>
          </w:p>
        </w:tc>
      </w:tr>
      <w:tr w:rsidR="007408D0" w:rsidRPr="006F702A" w:rsidTr="000102ED">
        <w:tc>
          <w:tcPr>
            <w:tcW w:w="1570" w:type="dxa"/>
            <w:vMerge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  <w:vMerge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</w:p>
        </w:tc>
        <w:tc>
          <w:tcPr>
            <w:tcW w:w="1511" w:type="dxa"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Associer les désignations orales et écrites</w:t>
            </w:r>
          </w:p>
        </w:tc>
        <w:tc>
          <w:tcPr>
            <w:tcW w:w="1764" w:type="dxa"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</w:p>
        </w:tc>
        <w:tc>
          <w:tcPr>
            <w:tcW w:w="1467" w:type="dxa"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</w:p>
        </w:tc>
        <w:tc>
          <w:tcPr>
            <w:tcW w:w="2329" w:type="dxa"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</w:p>
        </w:tc>
        <w:tc>
          <w:tcPr>
            <w:tcW w:w="4079" w:type="dxa"/>
            <w:gridSpan w:val="2"/>
          </w:tcPr>
          <w:p w:rsidR="007408D0" w:rsidRPr="000102ED" w:rsidRDefault="007408D0" w:rsidP="007408D0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Compter de dixième en dixième, de centième en centième, …</w:t>
            </w:r>
          </w:p>
          <w:p w:rsidR="007408D0" w:rsidRPr="000102ED" w:rsidRDefault="007408D0" w:rsidP="007408D0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 xml:space="preserve">Ecrire des suites </w:t>
            </w:r>
          </w:p>
          <w:p w:rsidR="007408D0" w:rsidRPr="000102ED" w:rsidRDefault="007408D0" w:rsidP="007408D0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Passer d’une écriture fractionnaire à une écriture décimale et réciproquement</w:t>
            </w:r>
          </w:p>
        </w:tc>
      </w:tr>
      <w:tr w:rsidR="007408D0" w:rsidRPr="006F702A" w:rsidTr="000102ED">
        <w:tc>
          <w:tcPr>
            <w:tcW w:w="1570" w:type="dxa"/>
            <w:vMerge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  <w:vMerge w:val="restart"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Ordonner et Comparer des nombres entiers et décimaux</w:t>
            </w:r>
          </w:p>
        </w:tc>
        <w:tc>
          <w:tcPr>
            <w:tcW w:w="1511" w:type="dxa"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Comparer, ranger et encadrer des nombres décimaux</w:t>
            </w:r>
          </w:p>
        </w:tc>
        <w:tc>
          <w:tcPr>
            <w:tcW w:w="1764" w:type="dxa"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</w:p>
        </w:tc>
        <w:tc>
          <w:tcPr>
            <w:tcW w:w="1467" w:type="dxa"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</w:p>
        </w:tc>
        <w:tc>
          <w:tcPr>
            <w:tcW w:w="2329" w:type="dxa"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</w:p>
        </w:tc>
        <w:tc>
          <w:tcPr>
            <w:tcW w:w="4079" w:type="dxa"/>
            <w:gridSpan w:val="2"/>
          </w:tcPr>
          <w:p w:rsidR="007408D0" w:rsidRPr="000102ED" w:rsidRDefault="007408D0" w:rsidP="007408D0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Comparer les nombres décimaux</w:t>
            </w:r>
          </w:p>
          <w:p w:rsidR="007408D0" w:rsidRPr="000102ED" w:rsidRDefault="007408D0" w:rsidP="007408D0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Encadrer un nombre décimal par 2 entiers consécutifs</w:t>
            </w:r>
          </w:p>
          <w:p w:rsidR="007408D0" w:rsidRPr="000102ED" w:rsidRDefault="007408D0" w:rsidP="007408D0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Comparer un nombre entier et un nombre décimal</w:t>
            </w:r>
          </w:p>
          <w:p w:rsidR="007408D0" w:rsidRPr="000102ED" w:rsidRDefault="007408D0" w:rsidP="007408D0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Intercaler un nombre décimal dans un intervalle donné</w:t>
            </w:r>
          </w:p>
        </w:tc>
      </w:tr>
      <w:tr w:rsidR="007408D0" w:rsidRPr="006F702A" w:rsidTr="000102ED">
        <w:tc>
          <w:tcPr>
            <w:tcW w:w="1570" w:type="dxa"/>
            <w:vMerge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  <w:vMerge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</w:p>
        </w:tc>
        <w:tc>
          <w:tcPr>
            <w:tcW w:w="1511" w:type="dxa"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Situer des nombres décimaux</w:t>
            </w:r>
          </w:p>
        </w:tc>
        <w:tc>
          <w:tcPr>
            <w:tcW w:w="1764" w:type="dxa"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</w:p>
        </w:tc>
        <w:tc>
          <w:tcPr>
            <w:tcW w:w="1467" w:type="dxa"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</w:p>
        </w:tc>
        <w:tc>
          <w:tcPr>
            <w:tcW w:w="2329" w:type="dxa"/>
          </w:tcPr>
          <w:p w:rsidR="007408D0" w:rsidRPr="000102ED" w:rsidRDefault="007408D0" w:rsidP="007439FD">
            <w:pPr>
              <w:jc w:val="left"/>
              <w:rPr>
                <w:lang w:val="fr-FR"/>
              </w:rPr>
            </w:pPr>
          </w:p>
        </w:tc>
        <w:tc>
          <w:tcPr>
            <w:tcW w:w="4079" w:type="dxa"/>
            <w:gridSpan w:val="2"/>
          </w:tcPr>
          <w:p w:rsidR="007408D0" w:rsidRPr="000102ED" w:rsidRDefault="007408D0" w:rsidP="007408D0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Se repérer sur une graduation de dixième en dixième</w:t>
            </w:r>
          </w:p>
          <w:p w:rsidR="007408D0" w:rsidRPr="000102ED" w:rsidRDefault="007408D0" w:rsidP="007408D0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 xml:space="preserve">Situer ou placer des nombres décimaux sur une ligne graduée de </w:t>
            </w:r>
            <w:r w:rsidRPr="000102ED">
              <w:rPr>
                <w:lang w:val="fr-FR"/>
              </w:rPr>
              <w:lastRenderedPageBreak/>
              <w:t>1 en 1, de 0,1 en 0,1.</w:t>
            </w:r>
          </w:p>
        </w:tc>
      </w:tr>
      <w:tr w:rsidR="000102ED" w:rsidRPr="006F702A" w:rsidTr="000102ED">
        <w:tc>
          <w:tcPr>
            <w:tcW w:w="1570" w:type="dxa"/>
            <w:vMerge w:val="restart"/>
          </w:tcPr>
          <w:p w:rsidR="000102ED" w:rsidRPr="000102ED" w:rsidRDefault="000102E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lastRenderedPageBreak/>
              <w:t>Mener à bien un calcul mental, à la main, à la calculatrice, avec un ordinateur</w:t>
            </w:r>
          </w:p>
        </w:tc>
        <w:tc>
          <w:tcPr>
            <w:tcW w:w="3011" w:type="dxa"/>
            <w:gridSpan w:val="2"/>
          </w:tcPr>
          <w:p w:rsidR="000102ED" w:rsidRPr="000102ED" w:rsidRDefault="000102ED" w:rsidP="007408D0">
            <w:pPr>
              <w:rPr>
                <w:b/>
                <w:lang w:val="fr-FR"/>
              </w:rPr>
            </w:pPr>
            <w:r w:rsidRPr="000102ED">
              <w:rPr>
                <w:b/>
                <w:lang w:val="fr-FR"/>
              </w:rPr>
              <w:t>Calcul</w:t>
            </w:r>
          </w:p>
        </w:tc>
        <w:tc>
          <w:tcPr>
            <w:tcW w:w="1764" w:type="dxa"/>
            <w:vMerge w:val="restart"/>
          </w:tcPr>
          <w:p w:rsidR="000102ED" w:rsidRPr="006F702A" w:rsidRDefault="000102ED" w:rsidP="006F702A">
            <w:pPr>
              <w:jc w:val="left"/>
              <w:rPr>
                <w:lang w:val="fr-FR"/>
              </w:rPr>
            </w:pPr>
            <w:r w:rsidRPr="006F702A">
              <w:rPr>
                <w:lang w:val="fr-FR"/>
              </w:rPr>
              <w:t>Utiliser des résultats connus pour en établir d’autres</w:t>
            </w:r>
          </w:p>
          <w:p w:rsidR="000102ED" w:rsidRPr="006F702A" w:rsidRDefault="000102ED" w:rsidP="006F702A">
            <w:pPr>
              <w:jc w:val="left"/>
              <w:rPr>
                <w:lang w:val="fr-FR"/>
              </w:rPr>
            </w:pPr>
            <w:r w:rsidRPr="006F702A">
              <w:rPr>
                <w:lang w:val="fr-FR"/>
              </w:rPr>
              <w:t>Calculer des écarts</w:t>
            </w:r>
          </w:p>
          <w:p w:rsidR="000102ED" w:rsidRPr="006F702A" w:rsidRDefault="000102ED" w:rsidP="006F702A">
            <w:pPr>
              <w:jc w:val="left"/>
              <w:rPr>
                <w:lang w:val="fr-FR"/>
              </w:rPr>
            </w:pPr>
            <w:r w:rsidRPr="006F702A">
              <w:rPr>
                <w:lang w:val="fr-FR"/>
              </w:rPr>
              <w:t>Effectuer des compléments à 100 à 1000</w:t>
            </w:r>
          </w:p>
        </w:tc>
        <w:tc>
          <w:tcPr>
            <w:tcW w:w="7875" w:type="dxa"/>
            <w:gridSpan w:val="4"/>
            <w:vMerge w:val="restart"/>
          </w:tcPr>
          <w:p w:rsidR="000102ED" w:rsidRPr="000102ED" w:rsidRDefault="000102ED" w:rsidP="000102ED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Consolider et étendre ses connaissances et capacités en :</w:t>
            </w:r>
          </w:p>
          <w:p w:rsidR="000102ED" w:rsidRPr="000102ED" w:rsidRDefault="000102ED" w:rsidP="000102ED">
            <w:pPr>
              <w:pStyle w:val="Paragraphedeliste"/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Utilisant les résultats des tables d’additions, de multiplications</w:t>
            </w:r>
          </w:p>
          <w:p w:rsidR="000102ED" w:rsidRPr="000102ED" w:rsidRDefault="000102ED" w:rsidP="000102ED">
            <w:pPr>
              <w:pStyle w:val="Paragraphedeliste"/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Constituant, mémorisant des répertoires additifs et multiplicatifs</w:t>
            </w:r>
          </w:p>
          <w:p w:rsidR="000102ED" w:rsidRPr="000102ED" w:rsidRDefault="000102ED" w:rsidP="000102ED">
            <w:pPr>
              <w:pStyle w:val="Paragraphedeliste"/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Utilisant les relations entre les nombres</w:t>
            </w:r>
          </w:p>
          <w:p w:rsidR="000102ED" w:rsidRPr="000102ED" w:rsidRDefault="000102ED" w:rsidP="000102ED">
            <w:pPr>
              <w:pStyle w:val="Paragraphedeliste"/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Multipliant par 10, 100, 1000</w:t>
            </w:r>
          </w:p>
          <w:p w:rsidR="000102ED" w:rsidRPr="000102ED" w:rsidRDefault="000102ED" w:rsidP="000102ED">
            <w:pPr>
              <w:pStyle w:val="Paragraphedeliste"/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Divisant un nombre entier par 10, 100</w:t>
            </w:r>
          </w:p>
          <w:p w:rsidR="000102ED" w:rsidRPr="000102ED" w:rsidRDefault="000102ED" w:rsidP="000102ED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Calculer mentalement l’ordre de grandeur d’un résultat</w:t>
            </w:r>
          </w:p>
        </w:tc>
      </w:tr>
      <w:tr w:rsidR="000102ED" w:rsidRPr="006F702A" w:rsidTr="000102ED">
        <w:tc>
          <w:tcPr>
            <w:tcW w:w="1570" w:type="dxa"/>
            <w:vMerge/>
          </w:tcPr>
          <w:p w:rsidR="000102ED" w:rsidRPr="000102ED" w:rsidRDefault="000102ED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</w:tcPr>
          <w:p w:rsidR="000102ED" w:rsidRPr="000102ED" w:rsidRDefault="000102E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 xml:space="preserve">Calcul mental </w:t>
            </w:r>
          </w:p>
          <w:p w:rsidR="000102ED" w:rsidRPr="000102ED" w:rsidRDefault="000102E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Connaître les relations arithmétiques entre les nombres</w:t>
            </w:r>
          </w:p>
        </w:tc>
        <w:tc>
          <w:tcPr>
            <w:tcW w:w="1511" w:type="dxa"/>
          </w:tcPr>
          <w:p w:rsidR="000102ED" w:rsidRPr="000102ED" w:rsidRDefault="000102ED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Utiliser ses connaissances sur les nombres pour calculer rapidement</w:t>
            </w:r>
          </w:p>
        </w:tc>
        <w:tc>
          <w:tcPr>
            <w:tcW w:w="1764" w:type="dxa"/>
            <w:vMerge/>
          </w:tcPr>
          <w:p w:rsidR="000102ED" w:rsidRPr="000102ED" w:rsidRDefault="000102ED" w:rsidP="007439FD">
            <w:pPr>
              <w:jc w:val="left"/>
              <w:rPr>
                <w:lang w:val="fr-FR"/>
              </w:rPr>
            </w:pPr>
          </w:p>
        </w:tc>
        <w:tc>
          <w:tcPr>
            <w:tcW w:w="7875" w:type="dxa"/>
            <w:gridSpan w:val="4"/>
            <w:vMerge/>
          </w:tcPr>
          <w:p w:rsidR="000102ED" w:rsidRPr="000102ED" w:rsidRDefault="000102ED" w:rsidP="007439FD">
            <w:pPr>
              <w:jc w:val="left"/>
              <w:rPr>
                <w:lang w:val="fr-FR"/>
              </w:rPr>
            </w:pPr>
          </w:p>
        </w:tc>
      </w:tr>
      <w:tr w:rsidR="00945C22" w:rsidRPr="006F702A" w:rsidTr="00E210F0">
        <w:tc>
          <w:tcPr>
            <w:tcW w:w="1570" w:type="dxa"/>
            <w:vMerge/>
          </w:tcPr>
          <w:p w:rsidR="00945C22" w:rsidRPr="000102ED" w:rsidRDefault="00945C22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  <w:vMerge w:val="restart"/>
          </w:tcPr>
          <w:p w:rsidR="00945C22" w:rsidRPr="000102ED" w:rsidRDefault="00945C22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 xml:space="preserve">Calcul réfléchi </w:t>
            </w:r>
          </w:p>
          <w:p w:rsidR="00945C22" w:rsidRPr="000102ED" w:rsidRDefault="00945C22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Poser et effectuer un calcul isolé</w:t>
            </w:r>
          </w:p>
        </w:tc>
        <w:tc>
          <w:tcPr>
            <w:tcW w:w="1511" w:type="dxa"/>
          </w:tcPr>
          <w:p w:rsidR="00945C22" w:rsidRPr="000102ED" w:rsidRDefault="00945C22" w:rsidP="007439FD">
            <w:p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Poser et effectuer une addition</w:t>
            </w:r>
          </w:p>
        </w:tc>
        <w:tc>
          <w:tcPr>
            <w:tcW w:w="3231" w:type="dxa"/>
            <w:gridSpan w:val="2"/>
          </w:tcPr>
          <w:p w:rsidR="00945C22" w:rsidRDefault="00945C22" w:rsidP="000102ED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 w:rsidRPr="000102ED">
              <w:rPr>
                <w:lang w:val="fr-FR"/>
              </w:rPr>
              <w:t>Maîtriser</w:t>
            </w:r>
            <w:r>
              <w:rPr>
                <w:lang w:val="fr-FR"/>
              </w:rPr>
              <w:t xml:space="preserve"> le sens de l’addition</w:t>
            </w:r>
          </w:p>
          <w:p w:rsidR="00945C22" w:rsidRDefault="00945C22" w:rsidP="000102ED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Etendre la technique opératoire aux grands nombres</w:t>
            </w:r>
          </w:p>
          <w:p w:rsidR="00945C22" w:rsidRPr="000102ED" w:rsidRDefault="00945C22" w:rsidP="000102ED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Repérer des erreurs et savoir les corriger</w:t>
            </w:r>
          </w:p>
        </w:tc>
        <w:tc>
          <w:tcPr>
            <w:tcW w:w="6408" w:type="dxa"/>
            <w:gridSpan w:val="3"/>
          </w:tcPr>
          <w:p w:rsidR="00945C22" w:rsidRPr="000102ED" w:rsidRDefault="00945C22" w:rsidP="000102ED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Appliquer la technique opératoire de l’addition de nombres entiers aux nombres décimaux et à ce titre prendre en compte la place de la virgule</w:t>
            </w:r>
          </w:p>
        </w:tc>
      </w:tr>
      <w:tr w:rsidR="00945C22" w:rsidRPr="006F702A" w:rsidTr="00CB4348">
        <w:tc>
          <w:tcPr>
            <w:tcW w:w="1570" w:type="dxa"/>
            <w:vMerge/>
          </w:tcPr>
          <w:p w:rsidR="00945C22" w:rsidRPr="000102ED" w:rsidRDefault="00945C22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  <w:vMerge/>
          </w:tcPr>
          <w:p w:rsidR="00945C22" w:rsidRPr="000102ED" w:rsidRDefault="00945C22" w:rsidP="007439FD">
            <w:pPr>
              <w:jc w:val="left"/>
              <w:rPr>
                <w:lang w:val="fr-FR"/>
              </w:rPr>
            </w:pPr>
          </w:p>
        </w:tc>
        <w:tc>
          <w:tcPr>
            <w:tcW w:w="1511" w:type="dxa"/>
          </w:tcPr>
          <w:p w:rsidR="00945C22" w:rsidRPr="000102ED" w:rsidRDefault="00945C22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Poser et effectuer une multiplication</w:t>
            </w:r>
          </w:p>
        </w:tc>
        <w:tc>
          <w:tcPr>
            <w:tcW w:w="1764" w:type="dxa"/>
          </w:tcPr>
          <w:p w:rsidR="00945C22" w:rsidRDefault="00945C22" w:rsidP="006F702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Maitriser et comprendre le sens de la multiplication </w:t>
            </w:r>
          </w:p>
          <w:p w:rsidR="00945C22" w:rsidRPr="00945C22" w:rsidRDefault="00945C22" w:rsidP="006F702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Comprendre et appliquer la technique opératoire</w:t>
            </w:r>
          </w:p>
        </w:tc>
        <w:tc>
          <w:tcPr>
            <w:tcW w:w="3796" w:type="dxa"/>
            <w:gridSpan w:val="2"/>
          </w:tcPr>
          <w:p w:rsidR="00945C22" w:rsidRDefault="00945C22" w:rsidP="00945C22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Etendre et appliquer la technique opératoire aux grands nombres</w:t>
            </w:r>
          </w:p>
          <w:p w:rsidR="00945C22" w:rsidRDefault="00945C22" w:rsidP="00945C22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Repérer des erreurs et savoir les corriger</w:t>
            </w:r>
          </w:p>
          <w:p w:rsidR="00945C22" w:rsidRPr="00945C22" w:rsidRDefault="00945C22" w:rsidP="00945C22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Utiliser des stratégies de vérification</w:t>
            </w:r>
          </w:p>
        </w:tc>
        <w:tc>
          <w:tcPr>
            <w:tcW w:w="4079" w:type="dxa"/>
            <w:gridSpan w:val="2"/>
          </w:tcPr>
          <w:p w:rsidR="00945C22" w:rsidRDefault="00945C22" w:rsidP="00945C22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Appliquer la technique opératoire à la multiplication d’un nombre décimal par un nombre entier</w:t>
            </w:r>
          </w:p>
          <w:p w:rsidR="00945C22" w:rsidRPr="00945C22" w:rsidRDefault="00945C22" w:rsidP="00945C22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Prendre en compte la structure du nombre décimal et notamment la place de la </w:t>
            </w:r>
            <w:proofErr w:type="spellStart"/>
            <w:r>
              <w:rPr>
                <w:lang w:val="fr-FR"/>
              </w:rPr>
              <w:t>vrigule</w:t>
            </w:r>
            <w:proofErr w:type="spellEnd"/>
          </w:p>
        </w:tc>
      </w:tr>
      <w:tr w:rsidR="00945C22" w:rsidRPr="006F702A" w:rsidTr="00AD0236">
        <w:tc>
          <w:tcPr>
            <w:tcW w:w="1570" w:type="dxa"/>
            <w:vMerge/>
          </w:tcPr>
          <w:p w:rsidR="00945C22" w:rsidRPr="000102ED" w:rsidRDefault="00945C22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  <w:vMerge/>
          </w:tcPr>
          <w:p w:rsidR="00945C22" w:rsidRPr="000102ED" w:rsidRDefault="00945C22" w:rsidP="007439FD">
            <w:pPr>
              <w:jc w:val="left"/>
              <w:rPr>
                <w:lang w:val="fr-FR"/>
              </w:rPr>
            </w:pPr>
          </w:p>
        </w:tc>
        <w:tc>
          <w:tcPr>
            <w:tcW w:w="1511" w:type="dxa"/>
          </w:tcPr>
          <w:p w:rsidR="00945C22" w:rsidRPr="000102ED" w:rsidRDefault="00945C22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Poser et effectuer une soustraction</w:t>
            </w:r>
          </w:p>
        </w:tc>
        <w:tc>
          <w:tcPr>
            <w:tcW w:w="1764" w:type="dxa"/>
          </w:tcPr>
          <w:p w:rsidR="00945C22" w:rsidRDefault="00945C22" w:rsidP="00945C22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Maîtriser le sens de la soustraction</w:t>
            </w:r>
          </w:p>
          <w:p w:rsidR="00945C22" w:rsidRPr="000102ED" w:rsidRDefault="00945C22" w:rsidP="00945C22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Comprendre et appliquer la technique opératoire</w:t>
            </w:r>
          </w:p>
        </w:tc>
        <w:tc>
          <w:tcPr>
            <w:tcW w:w="1467" w:type="dxa"/>
          </w:tcPr>
          <w:p w:rsidR="00945C22" w:rsidRPr="00945C22" w:rsidRDefault="00945C22" w:rsidP="00945C22">
            <w:pPr>
              <w:jc w:val="left"/>
              <w:rPr>
                <w:lang w:val="fr-FR"/>
              </w:rPr>
            </w:pPr>
            <w:r w:rsidRPr="00945C22">
              <w:rPr>
                <w:lang w:val="fr-FR"/>
              </w:rPr>
              <w:t>Etendre et appliquer la technique opératoire aux grands nombres</w:t>
            </w:r>
          </w:p>
          <w:p w:rsidR="00945C22" w:rsidRPr="00945C22" w:rsidRDefault="00945C22" w:rsidP="00945C22">
            <w:pPr>
              <w:jc w:val="left"/>
              <w:rPr>
                <w:lang w:val="fr-FR"/>
              </w:rPr>
            </w:pPr>
            <w:r w:rsidRPr="00945C22">
              <w:rPr>
                <w:lang w:val="fr-FR"/>
              </w:rPr>
              <w:t xml:space="preserve">Repérer des erreurs </w:t>
            </w:r>
            <w:r w:rsidR="006F702A">
              <w:rPr>
                <w:lang w:val="fr-FR"/>
              </w:rPr>
              <w:t xml:space="preserve"> </w:t>
            </w:r>
            <w:r w:rsidRPr="00945C22">
              <w:rPr>
                <w:lang w:val="fr-FR"/>
              </w:rPr>
              <w:t xml:space="preserve">et </w:t>
            </w:r>
            <w:r w:rsidRPr="00945C22">
              <w:rPr>
                <w:lang w:val="fr-FR"/>
              </w:rPr>
              <w:lastRenderedPageBreak/>
              <w:t>savoir les corriger</w:t>
            </w:r>
          </w:p>
          <w:p w:rsidR="00945C22" w:rsidRPr="000102ED" w:rsidRDefault="00945C22" w:rsidP="00945C22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Utiliser des stratégies de vérification</w:t>
            </w:r>
          </w:p>
        </w:tc>
        <w:tc>
          <w:tcPr>
            <w:tcW w:w="6408" w:type="dxa"/>
            <w:gridSpan w:val="3"/>
          </w:tcPr>
          <w:p w:rsidR="00945C22" w:rsidRPr="000102ED" w:rsidRDefault="00945C22" w:rsidP="00945C22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Appliquer la technique opératoire de la soustraction  de nombres entiers aux nombres décimaux et à ce titre prendre en compte la place de la virgule</w:t>
            </w:r>
          </w:p>
        </w:tc>
      </w:tr>
      <w:tr w:rsidR="00A33804" w:rsidRPr="000102ED" w:rsidTr="00D02060">
        <w:tc>
          <w:tcPr>
            <w:tcW w:w="1570" w:type="dxa"/>
            <w:vMerge/>
          </w:tcPr>
          <w:p w:rsidR="00A33804" w:rsidRPr="000102ED" w:rsidRDefault="00A33804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  <w:vMerge/>
          </w:tcPr>
          <w:p w:rsidR="00A33804" w:rsidRPr="000102ED" w:rsidRDefault="00A33804" w:rsidP="007439FD">
            <w:pPr>
              <w:jc w:val="left"/>
              <w:rPr>
                <w:lang w:val="fr-FR"/>
              </w:rPr>
            </w:pPr>
          </w:p>
        </w:tc>
        <w:tc>
          <w:tcPr>
            <w:tcW w:w="1511" w:type="dxa"/>
          </w:tcPr>
          <w:p w:rsidR="00A33804" w:rsidRPr="000102ED" w:rsidRDefault="00A33804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Poser et effectuer une division</w:t>
            </w:r>
          </w:p>
        </w:tc>
        <w:tc>
          <w:tcPr>
            <w:tcW w:w="1764" w:type="dxa"/>
          </w:tcPr>
          <w:p w:rsidR="00A33804" w:rsidRDefault="00A33804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Comprendre le sens de la division</w:t>
            </w:r>
          </w:p>
          <w:p w:rsidR="00A33804" w:rsidRPr="000102ED" w:rsidRDefault="00A33804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Calculer le quotient d’une division</w:t>
            </w:r>
          </w:p>
        </w:tc>
        <w:tc>
          <w:tcPr>
            <w:tcW w:w="1467" w:type="dxa"/>
          </w:tcPr>
          <w:p w:rsidR="00A33804" w:rsidRDefault="00A33804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Maîtriser progressive</w:t>
            </w:r>
          </w:p>
          <w:p w:rsidR="00A33804" w:rsidRPr="000102ED" w:rsidRDefault="00A33804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ment la technique opératoire de la division (diviseur à un chiffre)</w:t>
            </w:r>
          </w:p>
        </w:tc>
        <w:tc>
          <w:tcPr>
            <w:tcW w:w="6408" w:type="dxa"/>
            <w:gridSpan w:val="3"/>
          </w:tcPr>
          <w:p w:rsidR="00A33804" w:rsidRDefault="00A33804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Poser et effectuer la division euclidienne de 2 entiers et calculer le reste et le quotient</w:t>
            </w:r>
          </w:p>
          <w:p w:rsidR="00A33804" w:rsidRPr="000102ED" w:rsidRDefault="00A33804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Placer les soustractions intermédiaires</w:t>
            </w:r>
          </w:p>
        </w:tc>
      </w:tr>
      <w:tr w:rsidR="00A33804" w:rsidRPr="006F702A" w:rsidTr="00BA13EF">
        <w:tc>
          <w:tcPr>
            <w:tcW w:w="1570" w:type="dxa"/>
            <w:vMerge/>
          </w:tcPr>
          <w:p w:rsidR="00A33804" w:rsidRPr="000102ED" w:rsidRDefault="00A33804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</w:tcPr>
          <w:p w:rsidR="00A33804" w:rsidRDefault="00A33804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Calcul instrumenté</w:t>
            </w:r>
          </w:p>
          <w:p w:rsidR="00A33804" w:rsidRPr="000102ED" w:rsidRDefault="00A33804" w:rsidP="00A3380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Savoir utiliser les touches de la calculatrice</w:t>
            </w:r>
          </w:p>
        </w:tc>
        <w:tc>
          <w:tcPr>
            <w:tcW w:w="1511" w:type="dxa"/>
          </w:tcPr>
          <w:p w:rsidR="00A33804" w:rsidRPr="000102ED" w:rsidRDefault="00A33804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Utiliser la calculatrice</w:t>
            </w:r>
          </w:p>
        </w:tc>
        <w:tc>
          <w:tcPr>
            <w:tcW w:w="5560" w:type="dxa"/>
            <w:gridSpan w:val="3"/>
          </w:tcPr>
          <w:p w:rsidR="00A33804" w:rsidRPr="00A33804" w:rsidRDefault="00A33804" w:rsidP="00A33804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Connaître et utiliser les touches qui permettent de réaliser une addition, une multiplication, une soustraction et d’en déterminer le résultat</w:t>
            </w:r>
          </w:p>
        </w:tc>
        <w:tc>
          <w:tcPr>
            <w:tcW w:w="4079" w:type="dxa"/>
            <w:gridSpan w:val="2"/>
          </w:tcPr>
          <w:p w:rsidR="00A33804" w:rsidRDefault="00A33804" w:rsidP="00A33804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Utiliser la calculatrice pour effectuer des divisions</w:t>
            </w:r>
          </w:p>
          <w:p w:rsidR="00A33804" w:rsidRPr="00A33804" w:rsidRDefault="00A33804" w:rsidP="00A33804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Ecrire des nombres décimaux et effectuer des calculs sur ces nombres</w:t>
            </w:r>
          </w:p>
        </w:tc>
      </w:tr>
      <w:tr w:rsidR="00A33804" w:rsidRPr="006F702A" w:rsidTr="002075E8">
        <w:tc>
          <w:tcPr>
            <w:tcW w:w="1570" w:type="dxa"/>
            <w:vMerge w:val="restart"/>
          </w:tcPr>
          <w:p w:rsidR="00A33804" w:rsidRPr="000102ED" w:rsidRDefault="00A33804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Rechercher, extraire et organiser l’information utile (écrite, orale)</w:t>
            </w:r>
          </w:p>
        </w:tc>
        <w:tc>
          <w:tcPr>
            <w:tcW w:w="3011" w:type="dxa"/>
            <w:gridSpan w:val="2"/>
          </w:tcPr>
          <w:p w:rsidR="00A33804" w:rsidRPr="000102ED" w:rsidRDefault="00A33804" w:rsidP="00A33804">
            <w:pPr>
              <w:rPr>
                <w:lang w:val="fr-FR"/>
              </w:rPr>
            </w:pPr>
            <w:r>
              <w:rPr>
                <w:lang w:val="fr-FR"/>
              </w:rPr>
              <w:t>Résolutions de problèmes</w:t>
            </w:r>
          </w:p>
        </w:tc>
        <w:tc>
          <w:tcPr>
            <w:tcW w:w="9639" w:type="dxa"/>
            <w:gridSpan w:val="5"/>
            <w:vMerge w:val="restart"/>
          </w:tcPr>
          <w:p w:rsidR="00A33804" w:rsidRDefault="00A33804" w:rsidP="00A33804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Lire et comprendre des énoncés présentés sous différentes formes (texte, tableau, graphique…)</w:t>
            </w:r>
          </w:p>
          <w:p w:rsidR="00A33804" w:rsidRDefault="00A33804" w:rsidP="00A33804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Définir dès lo</w:t>
            </w:r>
            <w:r w:rsidR="006F702A">
              <w:rPr>
                <w:lang w:val="fr-FR"/>
              </w:rPr>
              <w:t>r</w:t>
            </w:r>
            <w:r>
              <w:rPr>
                <w:lang w:val="fr-FR"/>
              </w:rPr>
              <w:t>s ce qui est à comprendre, ce qui est à chercher</w:t>
            </w:r>
          </w:p>
          <w:p w:rsidR="00A33804" w:rsidRPr="00A33804" w:rsidRDefault="00A33804" w:rsidP="00A33804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Répondre à des questions, formuler des questions par rapport à un énoncé</w:t>
            </w:r>
          </w:p>
        </w:tc>
      </w:tr>
      <w:tr w:rsidR="00A33804" w:rsidRPr="006F702A" w:rsidTr="002075E8">
        <w:tc>
          <w:tcPr>
            <w:tcW w:w="1570" w:type="dxa"/>
            <w:vMerge/>
          </w:tcPr>
          <w:p w:rsidR="00A33804" w:rsidRPr="000102ED" w:rsidRDefault="00A33804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</w:tcPr>
          <w:p w:rsidR="00A33804" w:rsidRPr="000102ED" w:rsidRDefault="00A33804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Reformuler un énoncé</w:t>
            </w:r>
          </w:p>
        </w:tc>
        <w:tc>
          <w:tcPr>
            <w:tcW w:w="1511" w:type="dxa"/>
          </w:tcPr>
          <w:p w:rsidR="00A33804" w:rsidRPr="000102ED" w:rsidRDefault="00A33804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Utiliser ses connaissances pour comprendre des énoncés</w:t>
            </w:r>
          </w:p>
        </w:tc>
        <w:tc>
          <w:tcPr>
            <w:tcW w:w="9639" w:type="dxa"/>
            <w:gridSpan w:val="5"/>
            <w:vMerge/>
          </w:tcPr>
          <w:p w:rsidR="00A33804" w:rsidRPr="000102ED" w:rsidRDefault="00A33804" w:rsidP="007439FD">
            <w:pPr>
              <w:jc w:val="left"/>
              <w:rPr>
                <w:lang w:val="fr-FR"/>
              </w:rPr>
            </w:pPr>
          </w:p>
        </w:tc>
      </w:tr>
      <w:tr w:rsidR="00A33804" w:rsidRPr="000102ED" w:rsidTr="00C70548">
        <w:tc>
          <w:tcPr>
            <w:tcW w:w="1570" w:type="dxa"/>
            <w:vMerge/>
          </w:tcPr>
          <w:p w:rsidR="00A33804" w:rsidRPr="000102ED" w:rsidRDefault="00A33804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</w:tcPr>
          <w:p w:rsidR="00A33804" w:rsidRPr="000102ED" w:rsidRDefault="00A33804" w:rsidP="00A3380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Observer et recenser des informations</w:t>
            </w:r>
          </w:p>
        </w:tc>
        <w:tc>
          <w:tcPr>
            <w:tcW w:w="1511" w:type="dxa"/>
          </w:tcPr>
          <w:p w:rsidR="00A33804" w:rsidRPr="000102ED" w:rsidRDefault="00A33804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Identifier et trier des informations</w:t>
            </w:r>
          </w:p>
        </w:tc>
        <w:tc>
          <w:tcPr>
            <w:tcW w:w="5560" w:type="dxa"/>
            <w:gridSpan w:val="3"/>
          </w:tcPr>
          <w:p w:rsidR="00A33804" w:rsidRPr="000102ED" w:rsidRDefault="00A33804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Repérer des informations utiles à la résolution de problèmes faisant intervenir les 4 opérations</w:t>
            </w:r>
          </w:p>
        </w:tc>
        <w:tc>
          <w:tcPr>
            <w:tcW w:w="4079" w:type="dxa"/>
            <w:gridSpan w:val="2"/>
          </w:tcPr>
          <w:p w:rsidR="00A33804" w:rsidRPr="000102ED" w:rsidRDefault="00A33804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Analyser l’énoncé d’un problème et identifier les informations utiles ou inutiles.</w:t>
            </w:r>
            <w:r w:rsidR="009E56C8">
              <w:rPr>
                <w:lang w:val="fr-FR"/>
              </w:rPr>
              <w:t xml:space="preserve"> Les interpréter.</w:t>
            </w:r>
          </w:p>
        </w:tc>
      </w:tr>
      <w:tr w:rsidR="009E56C8" w:rsidRPr="000102ED" w:rsidTr="00466DB3">
        <w:tc>
          <w:tcPr>
            <w:tcW w:w="1570" w:type="dxa"/>
          </w:tcPr>
          <w:p w:rsidR="009E56C8" w:rsidRPr="000102ED" w:rsidRDefault="009E56C8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Rechercher, extraire et organiser l’information utile (écrite et orale)</w:t>
            </w:r>
          </w:p>
        </w:tc>
        <w:tc>
          <w:tcPr>
            <w:tcW w:w="1500" w:type="dxa"/>
          </w:tcPr>
          <w:p w:rsidR="009E56C8" w:rsidRPr="000102ED" w:rsidRDefault="009E56C8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Organiser les informations pour les utiliser</w:t>
            </w:r>
          </w:p>
        </w:tc>
        <w:tc>
          <w:tcPr>
            <w:tcW w:w="1511" w:type="dxa"/>
          </w:tcPr>
          <w:p w:rsidR="009E56C8" w:rsidRPr="000102ED" w:rsidRDefault="009E56C8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Utiliser les informations utiles</w:t>
            </w:r>
          </w:p>
        </w:tc>
        <w:tc>
          <w:tcPr>
            <w:tcW w:w="1764" w:type="dxa"/>
          </w:tcPr>
          <w:p w:rsidR="009E56C8" w:rsidRPr="000102ED" w:rsidRDefault="009E56C8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Appliquer différentes stratégies de résolution dans des situations de partage ou de </w:t>
            </w:r>
            <w:r>
              <w:rPr>
                <w:lang w:val="fr-FR"/>
              </w:rPr>
              <w:lastRenderedPageBreak/>
              <w:t>groupements</w:t>
            </w:r>
          </w:p>
        </w:tc>
        <w:tc>
          <w:tcPr>
            <w:tcW w:w="3796" w:type="dxa"/>
            <w:gridSpan w:val="2"/>
          </w:tcPr>
          <w:p w:rsidR="009E56C8" w:rsidRDefault="009E56C8" w:rsidP="009E56C8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Résoudre des problèmes faisant intervenir les quatre opérations</w:t>
            </w:r>
          </w:p>
          <w:p w:rsidR="009E56C8" w:rsidRPr="009E56C8" w:rsidRDefault="009E56C8" w:rsidP="009E56C8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Résoudre des problèmes de partage</w:t>
            </w:r>
          </w:p>
        </w:tc>
        <w:tc>
          <w:tcPr>
            <w:tcW w:w="4079" w:type="dxa"/>
            <w:gridSpan w:val="2"/>
          </w:tcPr>
          <w:p w:rsidR="009E56C8" w:rsidRDefault="009E56C8" w:rsidP="009E56C8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Résoudre des problèmes complexes nécessitant des étapes dans la résolution</w:t>
            </w:r>
          </w:p>
          <w:p w:rsidR="009E56C8" w:rsidRPr="009E56C8" w:rsidRDefault="009E56C8" w:rsidP="009E56C8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Organiser les résultats</w:t>
            </w:r>
          </w:p>
        </w:tc>
      </w:tr>
      <w:tr w:rsidR="009E56C8" w:rsidRPr="006F702A" w:rsidTr="00905664">
        <w:tc>
          <w:tcPr>
            <w:tcW w:w="1570" w:type="dxa"/>
            <w:vMerge w:val="restart"/>
          </w:tcPr>
          <w:p w:rsidR="009E56C8" w:rsidRPr="000102ED" w:rsidRDefault="009E56C8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Réaliser, manipuler, mesurer, calculer, appliquer des consignes</w:t>
            </w:r>
          </w:p>
        </w:tc>
        <w:tc>
          <w:tcPr>
            <w:tcW w:w="1500" w:type="dxa"/>
          </w:tcPr>
          <w:p w:rsidR="009E56C8" w:rsidRPr="000102ED" w:rsidRDefault="009E56C8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Exécuter une tâche</w:t>
            </w:r>
          </w:p>
        </w:tc>
        <w:tc>
          <w:tcPr>
            <w:tcW w:w="1511" w:type="dxa"/>
          </w:tcPr>
          <w:p w:rsidR="009E56C8" w:rsidRPr="000102ED" w:rsidRDefault="009E56C8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Mettre en œuvre un raisonnement</w:t>
            </w:r>
          </w:p>
        </w:tc>
        <w:tc>
          <w:tcPr>
            <w:tcW w:w="9639" w:type="dxa"/>
            <w:gridSpan w:val="5"/>
          </w:tcPr>
          <w:p w:rsidR="009E56C8" w:rsidRDefault="009E56C8" w:rsidP="009E56C8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Emettre des hypothèses et élaborer des stratégies pour trouver une solution</w:t>
            </w:r>
          </w:p>
          <w:p w:rsidR="009E56C8" w:rsidRDefault="009E56C8" w:rsidP="009E56C8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Organiser chronologiquement la démarche de résolution</w:t>
            </w:r>
          </w:p>
          <w:p w:rsidR="009E56C8" w:rsidRPr="009E56C8" w:rsidRDefault="009E56C8" w:rsidP="009E56C8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Déterminer les types de calculs nécessaires et les effectuer</w:t>
            </w:r>
          </w:p>
        </w:tc>
      </w:tr>
      <w:tr w:rsidR="009E56C8" w:rsidRPr="006F702A" w:rsidTr="00512BD3">
        <w:tc>
          <w:tcPr>
            <w:tcW w:w="1570" w:type="dxa"/>
            <w:vMerge/>
          </w:tcPr>
          <w:p w:rsidR="009E56C8" w:rsidRPr="000102ED" w:rsidRDefault="009E56C8" w:rsidP="007439FD">
            <w:pPr>
              <w:jc w:val="left"/>
              <w:rPr>
                <w:lang w:val="fr-FR"/>
              </w:rPr>
            </w:pPr>
          </w:p>
        </w:tc>
        <w:tc>
          <w:tcPr>
            <w:tcW w:w="1500" w:type="dxa"/>
          </w:tcPr>
          <w:p w:rsidR="009E56C8" w:rsidRPr="000102ED" w:rsidRDefault="009E56C8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Présenter ses résultats</w:t>
            </w:r>
          </w:p>
        </w:tc>
        <w:tc>
          <w:tcPr>
            <w:tcW w:w="1511" w:type="dxa"/>
          </w:tcPr>
          <w:p w:rsidR="009E56C8" w:rsidRPr="000102ED" w:rsidRDefault="009E56C8" w:rsidP="007439F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Formuler sa démarche et ses résultats</w:t>
            </w:r>
          </w:p>
        </w:tc>
        <w:tc>
          <w:tcPr>
            <w:tcW w:w="9639" w:type="dxa"/>
            <w:gridSpan w:val="5"/>
          </w:tcPr>
          <w:p w:rsidR="009E56C8" w:rsidRDefault="009E56C8" w:rsidP="009E56C8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Répondre de façon adaptée à la question posée : représenter la démarche et les résultats sous différentes formes</w:t>
            </w:r>
          </w:p>
          <w:p w:rsidR="009E56C8" w:rsidRDefault="009E56C8" w:rsidP="009E56C8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Construire et compléter un tableau</w:t>
            </w:r>
          </w:p>
          <w:p w:rsidR="009E56C8" w:rsidRPr="009E56C8" w:rsidRDefault="009E56C8" w:rsidP="009E56C8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Analyser sa démarche et ses résultats</w:t>
            </w:r>
          </w:p>
        </w:tc>
      </w:tr>
    </w:tbl>
    <w:p w:rsidR="007439FD" w:rsidRPr="000102ED" w:rsidRDefault="007439FD" w:rsidP="007439FD">
      <w:pPr>
        <w:jc w:val="left"/>
        <w:rPr>
          <w:lang w:val="fr-FR"/>
        </w:rPr>
      </w:pPr>
    </w:p>
    <w:sectPr w:rsidR="007439FD" w:rsidRPr="000102ED" w:rsidSect="00743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C7338"/>
    <w:multiLevelType w:val="hybridMultilevel"/>
    <w:tmpl w:val="07768628"/>
    <w:lvl w:ilvl="0" w:tplc="21C4B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E516A"/>
    <w:multiLevelType w:val="hybridMultilevel"/>
    <w:tmpl w:val="F670DEBA"/>
    <w:lvl w:ilvl="0" w:tplc="C3261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A7132"/>
    <w:multiLevelType w:val="hybridMultilevel"/>
    <w:tmpl w:val="507AE9E8"/>
    <w:lvl w:ilvl="0" w:tplc="7AE66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39FD"/>
    <w:rsid w:val="000102ED"/>
    <w:rsid w:val="000416DD"/>
    <w:rsid w:val="000C79E6"/>
    <w:rsid w:val="00444F53"/>
    <w:rsid w:val="0049532E"/>
    <w:rsid w:val="0055564A"/>
    <w:rsid w:val="00594D75"/>
    <w:rsid w:val="006F702A"/>
    <w:rsid w:val="007408D0"/>
    <w:rsid w:val="007439FD"/>
    <w:rsid w:val="00825961"/>
    <w:rsid w:val="008B4D43"/>
    <w:rsid w:val="00945C22"/>
    <w:rsid w:val="009E56C8"/>
    <w:rsid w:val="00A33804"/>
    <w:rsid w:val="00AD5ACD"/>
    <w:rsid w:val="00B360C7"/>
    <w:rsid w:val="00C644F7"/>
    <w:rsid w:val="00DA423C"/>
    <w:rsid w:val="00E73422"/>
    <w:rsid w:val="00EB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75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9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A4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0D0B-B5E3-4E7C-B67D-8781F34B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1403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Bruneau</dc:creator>
  <cp:keywords/>
  <dc:description/>
  <cp:lastModifiedBy>Bruneau</cp:lastModifiedBy>
  <cp:revision>2</cp:revision>
  <dcterms:created xsi:type="dcterms:W3CDTF">2008-10-29T17:16:00Z</dcterms:created>
  <dcterms:modified xsi:type="dcterms:W3CDTF">2008-10-30T13:11:00Z</dcterms:modified>
</cp:coreProperties>
</file>