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/>
      </w:pPr>
      <w:r>
        <w:rPr/>
      </w:r>
    </w:p>
    <w:p>
      <w:pPr>
        <w:pStyle w:val="Normal"/>
        <w:ind w:left="4248" w:hanging="0"/>
        <w:rPr/>
      </w:pPr>
      <w:r>
        <w:rPr/>
        <w:t>Mme, M. XXX + corps d’appartenance (TECH, BIBAS, SAENES,…)</w:t>
      </w:r>
    </w:p>
    <w:p>
      <w:pPr>
        <w:pStyle w:val="Normal"/>
        <w:ind w:left="3540" w:firstLine="708"/>
        <w:rPr/>
      </w:pPr>
      <w:r>
        <w:rPr/>
        <w:t>A</w:t>
      </w:r>
    </w:p>
    <w:p>
      <w:pPr>
        <w:pStyle w:val="Normal"/>
        <w:ind w:left="4248" w:hanging="0"/>
        <w:rPr/>
      </w:pPr>
      <w:r>
        <w:rPr/>
        <w:t>Monsieur, Madame, le (la) président.e (directeur.trice)</w:t>
      </w:r>
    </w:p>
    <w:p>
      <w:pPr>
        <w:pStyle w:val="Normal"/>
        <w:ind w:left="3540" w:firstLine="708"/>
        <w:rPr/>
      </w:pPr>
      <w:r>
        <w:rPr/>
        <w:t xml:space="preserve">S/C </w:t>
      </w:r>
    </w:p>
    <w:p>
      <w:pPr>
        <w:pStyle w:val="Normal"/>
        <w:ind w:left="4248" w:hanging="0"/>
        <w:rPr/>
      </w:pPr>
      <w:r>
        <w:rPr/>
        <w:t>Monsieur ou Madame, le (la) chef(fe) de service, responsable administratif.ve, 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Objet : demande de révision de la décision de refus d’octroi de la prime covid</w:t>
      </w:r>
    </w:p>
    <w:p>
      <w:pPr>
        <w:pStyle w:val="Normal"/>
        <w:jc w:val="both"/>
        <w:rPr/>
      </w:pPr>
      <w:r>
        <w:rPr/>
        <w:t>Une prime exceptionnelle dite « prime covid » a été instituée pour les personnels de l’Etat exposés à un surcroît d’activité afin d’assurer la continuité des services publics durant la période de l’état d’urgence sanitaire par le décret du 2020-570 du 14 mai 2020.</w:t>
      </w:r>
    </w:p>
    <w:p>
      <w:pPr>
        <w:pStyle w:val="Normal"/>
        <w:jc w:val="both"/>
        <w:rPr/>
      </w:pPr>
      <w:r>
        <w:rPr/>
        <w:t>En application de ce décret, l</w:t>
      </w:r>
      <w:r>
        <w:rPr/>
        <w:t>a</w:t>
      </w:r>
      <w:r>
        <w:rPr/>
        <w:t xml:space="preserve"> ministre a fixé les critères d’attribution de cette prime. Il s’agit d’une prime pour « </w:t>
      </w:r>
      <w:r>
        <w:rPr>
          <w:rStyle w:val="Accentuationforte"/>
        </w:rPr>
        <w:t>surcroît exceptionnel de travail</w:t>
      </w:r>
      <w:r>
        <w:rPr/>
        <w:t xml:space="preserve"> » durant la période de confinement. Il </w:t>
      </w:r>
      <w:r>
        <w:rPr/>
        <w:t xml:space="preserve">en </w:t>
      </w:r>
      <w:r>
        <w:rPr/>
        <w:t xml:space="preserve">ressort  que </w:t>
      </w:r>
      <w:r>
        <w:rPr/>
        <w:t>trois</w:t>
      </w:r>
      <w:r>
        <w:rPr/>
        <w:t xml:space="preserve"> catégories de </w:t>
      </w:r>
      <w:r>
        <w:rPr/>
        <w:t xml:space="preserve">personnels - titulaires ou contractuels- </w:t>
      </w:r>
      <w:r>
        <w:rPr/>
        <w:t xml:space="preserve"> sont </w:t>
      </w:r>
      <w:r>
        <w:rPr/>
        <w:t xml:space="preserve">donc concernés, </w:t>
      </w:r>
      <w:r>
        <w:rPr/>
        <w:t xml:space="preserve">les personnels engagés dans la recherche contre le COVID, les personnels engagés au plus près des étudiants, </w:t>
      </w:r>
      <w:r>
        <w:rPr>
          <w:u w:val="none"/>
        </w:rPr>
        <w:t xml:space="preserve">les personnels qui ont assuré la continuité des services </w:t>
      </w:r>
      <w:r>
        <w:rPr>
          <w:u w:val="none"/>
        </w:rPr>
        <w:t>avec</w:t>
      </w:r>
      <w:r>
        <w:rPr>
          <w:u w:val="none"/>
        </w:rPr>
        <w:t xml:space="preserve"> un surcroît significatif de travail.</w:t>
      </w:r>
    </w:p>
    <w:p>
      <w:pPr>
        <w:pStyle w:val="Normal"/>
        <w:jc w:val="both"/>
        <w:rPr/>
      </w:pPr>
      <w:r>
        <w:rPr/>
        <w:t>Cette prime d’un montant maximum de 1000 € est modulable enfin de tenir compte du niveau de sujétion et de la durée de cette dernière.</w:t>
      </w:r>
    </w:p>
    <w:p>
      <w:pPr>
        <w:pStyle w:val="Normal"/>
        <w:jc w:val="both"/>
        <w:rPr/>
      </w:pPr>
      <w:r>
        <w:rPr/>
        <w:t xml:space="preserve">En tant que personnel enseignant/ </w:t>
      </w:r>
      <w:r>
        <w:rPr/>
        <w:t>enseignant-chercheur/ BIATSS</w:t>
      </w:r>
      <w:r>
        <w:rPr/>
        <w:t xml:space="preserve">, relevant du corps de </w:t>
      </w:r>
      <w:r>
        <w:rPr>
          <w:b/>
        </w:rPr>
        <w:t>XXXX</w:t>
      </w:r>
      <w:r>
        <w:rPr/>
        <w:t xml:space="preserve"> </w:t>
      </w:r>
      <w:r>
        <w:rPr/>
        <w:t xml:space="preserve">en poste </w:t>
      </w:r>
      <w:r>
        <w:rPr/>
        <w:t>au</w:t>
      </w:r>
      <w:r>
        <w:rPr>
          <w:b/>
        </w:rPr>
        <w:t xml:space="preserve"> XXXXX</w:t>
      </w:r>
      <w:r>
        <w:rPr/>
        <w:t xml:space="preserve"> (lieu d’exercice), j’ai exercé à compter du</w:t>
      </w:r>
      <w:r>
        <w:rPr>
          <w:b/>
        </w:rPr>
        <w:t xml:space="preserve"> XXX</w:t>
      </w:r>
      <w:r>
        <w:rPr/>
        <w:t xml:space="preserve"> au </w:t>
      </w:r>
      <w:r>
        <w:rPr>
          <w:b/>
        </w:rPr>
        <w:t xml:space="preserve">XXX </w:t>
      </w:r>
      <w:r>
        <w:rPr/>
        <w:t>(période de référence de l’état d’urgence) mes fonctions totalement ou partiellement sur site, en télétravail (ou en alternant ces deux modes de travail). Cette période a généré un surcroit de travail lié notamment de …</w:t>
      </w:r>
      <w:r>
        <w:rPr>
          <w:b/>
          <w:bCs/>
          <w:color w:val="CE181E"/>
        </w:rPr>
        <w:t>(à développer)</w:t>
      </w:r>
    </w:p>
    <w:p>
      <w:pPr>
        <w:pStyle w:val="Normal"/>
        <w:jc w:val="both"/>
        <w:rPr/>
      </w:pPr>
      <w:r>
        <w:rPr/>
        <w:t xml:space="preserve">J’estime au regard des conditions d’exercices particulières </w:t>
      </w:r>
      <w:r>
        <w:rPr/>
        <w:t>ci-des</w:t>
      </w:r>
      <w:r>
        <w:rPr/>
        <w:t xml:space="preserve">sus évoquées remplir les critères d’éligibilité </w:t>
      </w:r>
      <w:r>
        <w:rPr/>
        <w:t xml:space="preserve">à </w:t>
      </w:r>
      <w:r>
        <w:rPr/>
        <w:t xml:space="preserve">la prime covid tels qu’ils découlent du décret du 14 mai 2020. </w:t>
      </w:r>
      <w:r>
        <w:rPr>
          <w:i/>
        </w:rPr>
        <w:t>.</w:t>
      </w:r>
    </w:p>
    <w:p>
      <w:pPr>
        <w:pStyle w:val="Normal"/>
        <w:jc w:val="both"/>
        <w:rPr/>
      </w:pPr>
      <w:r>
        <w:rPr/>
        <w:t>Je sollicite par conséquent un réexamen de ma situation au regard des éléments des faits évoqués et la révision de votre décision implicite me refusant l’octroi de cette prime.</w:t>
      </w:r>
    </w:p>
    <w:p>
      <w:pPr>
        <w:pStyle w:val="Normal"/>
        <w:jc w:val="both"/>
        <w:rPr/>
      </w:pPr>
      <w:r>
        <w:rPr/>
        <w:t>Comptant sur examen bienveillant de ma requête, je vous prie d’agréer, Monsieur, Madame, le (la) rectrice, l’assurance de ma parfaite considération.</w:t>
      </w:r>
    </w:p>
    <w:p>
      <w:pPr>
        <w:pStyle w:val="Normal"/>
        <w:jc w:val="right"/>
        <w:rPr/>
      </w:pPr>
      <w:r>
        <w:rPr/>
        <w:t>JJ/MM/AAA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ab/>
        <w:tab/>
        <w:tab/>
        <w:tab/>
        <w:tab/>
        <w:tab/>
      </w:r>
      <w:r>
        <w:rPr>
          <w:b/>
        </w:rPr>
        <w:t>XXXXXXXXXXXX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230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6230c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6230c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6230c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uiPriority w:val="99"/>
    <w:qFormat/>
    <w:rsid w:val="004a5f2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a5f2c"/>
    <w:rPr/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68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6230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86230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623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d542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Entte">
    <w:name w:val="Header"/>
    <w:basedOn w:val="Normal"/>
    <w:uiPriority w:val="99"/>
    <w:unhideWhenUsed/>
    <w:rsid w:val="004a5f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5f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E4E1-B34B-4799-A69D-E23A1359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359</Words>
  <Characters>1978</Characters>
  <CharactersWithSpaces>2333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2020-11-17T16:35:00Z</dcterms:created>
  <dc:creator>sgenc</dc:creator>
  <dc:description/>
  <dc:language>fr-FR</dc:language>
  <cp:lastModifiedBy>Élisabeth Sioudan-Devailly</cp:lastModifiedBy>
  <dcterms:modified xsi:type="dcterms:W3CDTF">2020-11-17T20:40:46Z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