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B" w:rsidRDefault="008A79D6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r>
        <w:rPr>
          <w:rFonts w:ascii="Verdana" w:hAnsi="Verdana"/>
          <w:b/>
          <w:sz w:val="64"/>
          <w:szCs w:val="64"/>
          <w:u w:val="single"/>
        </w:rPr>
        <w:t>Les principales f</w:t>
      </w:r>
      <w:r w:rsidR="0076125B" w:rsidRPr="0076125B">
        <w:rPr>
          <w:rFonts w:ascii="Verdana" w:hAnsi="Verdana"/>
          <w:b/>
          <w:sz w:val="64"/>
          <w:szCs w:val="64"/>
          <w:u w:val="single"/>
        </w:rPr>
        <w:t>igures de style</w:t>
      </w:r>
    </w:p>
    <w:p w:rsidR="00C0261E" w:rsidRDefault="00C0261E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r>
        <w:rPr>
          <w:rFonts w:ascii="Verdana" w:hAnsi="Verdana"/>
          <w:b/>
          <w:sz w:val="64"/>
          <w:szCs w:val="64"/>
          <w:u w:val="single"/>
        </w:rPr>
        <w:t>LES FIGURES D’INSISTANCE</w:t>
      </w:r>
    </w:p>
    <w:tbl>
      <w:tblPr>
        <w:tblStyle w:val="Grilledutableau"/>
        <w:tblW w:w="15073" w:type="dxa"/>
        <w:jc w:val="center"/>
        <w:tblLook w:val="04A0" w:firstRow="1" w:lastRow="0" w:firstColumn="1" w:lastColumn="0" w:noHBand="0" w:noVBand="1"/>
      </w:tblPr>
      <w:tblGrid>
        <w:gridCol w:w="5038"/>
        <w:gridCol w:w="10035"/>
      </w:tblGrid>
      <w:tr w:rsidR="008734A7" w:rsidTr="00143BA3">
        <w:trPr>
          <w:trHeight w:val="1020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8734A7" w:rsidRDefault="008734A7" w:rsidP="00B80F59">
            <w:pPr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8734A7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DEFINITION</w:t>
            </w:r>
          </w:p>
        </w:tc>
      </w:tr>
      <w:tr w:rsidR="008734A7" w:rsidTr="00143BA3">
        <w:trPr>
          <w:trHeight w:val="3798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énumération</w:t>
            </w:r>
          </w:p>
          <w:p w:rsidR="008734A7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ou</w:t>
            </w:r>
          </w:p>
          <w:p w:rsidR="008734A7" w:rsidRDefault="008734A7" w:rsidP="008734A7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C0261E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ccumulation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734A7" w:rsidRPr="00C0261E" w:rsidRDefault="008734A7" w:rsidP="008734A7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Juxtaposition ou coordination de plusieurs termes appartenant souvent à un même champ lexical</w:t>
            </w:r>
          </w:p>
        </w:tc>
      </w:tr>
      <w:tr w:rsidR="008734A7" w:rsidTr="006D7518">
        <w:trPr>
          <w:trHeight w:val="3231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8229F2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229F2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 gradation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8229F2" w:rsidRDefault="008734A7" w:rsidP="008734A7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Coordination ou juxtaposition</w:t>
            </w:r>
            <w:r w:rsidRPr="008229F2">
              <w:rPr>
                <w:rFonts w:ascii="Verdana" w:hAnsi="Verdana"/>
                <w:sz w:val="64"/>
                <w:szCs w:val="64"/>
              </w:rPr>
              <w:t xml:space="preserve"> de plus</w:t>
            </w:r>
            <w:r>
              <w:rPr>
                <w:rFonts w:ascii="Verdana" w:hAnsi="Verdana"/>
                <w:sz w:val="64"/>
                <w:szCs w:val="64"/>
              </w:rPr>
              <w:t xml:space="preserve">ieurs </w:t>
            </w:r>
            <w:r w:rsidRPr="008229F2">
              <w:rPr>
                <w:rFonts w:ascii="Verdana" w:hAnsi="Verdana"/>
                <w:sz w:val="64"/>
                <w:szCs w:val="64"/>
              </w:rPr>
              <w:t>termes de</w:t>
            </w:r>
            <w:r>
              <w:rPr>
                <w:rFonts w:ascii="Verdana" w:hAnsi="Verdana"/>
                <w:sz w:val="64"/>
                <w:szCs w:val="64"/>
              </w:rPr>
              <w:t xml:space="preserve"> </w:t>
            </w:r>
            <w:r w:rsidRPr="008229F2">
              <w:rPr>
                <w:rFonts w:ascii="Verdana" w:hAnsi="Verdana"/>
                <w:sz w:val="64"/>
                <w:szCs w:val="64"/>
              </w:rPr>
              <w:t>for</w:t>
            </w:r>
            <w:r>
              <w:rPr>
                <w:rFonts w:ascii="Verdana" w:hAnsi="Verdana"/>
                <w:sz w:val="64"/>
                <w:szCs w:val="64"/>
              </w:rPr>
              <w:t>ce croissante.</w:t>
            </w:r>
          </w:p>
        </w:tc>
      </w:tr>
      <w:tr w:rsidR="008734A7" w:rsidRPr="008F4F4F" w:rsidTr="00143BA3">
        <w:trPr>
          <w:trHeight w:val="3515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8F4F4F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h</w:t>
            </w:r>
            <w:r w:rsidRPr="008F4F4F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yperbole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734A7" w:rsidRPr="008F4F4F" w:rsidRDefault="008734A7" w:rsidP="008734A7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F4F4F">
              <w:rPr>
                <w:rFonts w:ascii="Verdana" w:hAnsi="Verdana"/>
                <w:sz w:val="64"/>
                <w:szCs w:val="64"/>
              </w:rPr>
              <w:t>Exagération</w:t>
            </w:r>
            <w:r>
              <w:rPr>
                <w:rFonts w:ascii="Verdana" w:hAnsi="Verdana"/>
                <w:sz w:val="64"/>
                <w:szCs w:val="64"/>
              </w:rPr>
              <w:t xml:space="preserve"> dans les termes employés, pour insist</w:t>
            </w:r>
            <w:r w:rsidRPr="008F4F4F">
              <w:rPr>
                <w:rFonts w:ascii="Verdana" w:hAnsi="Verdana"/>
                <w:sz w:val="64"/>
                <w:szCs w:val="64"/>
              </w:rPr>
              <w:t>er</w:t>
            </w:r>
            <w:r>
              <w:rPr>
                <w:rFonts w:ascii="Verdana" w:hAnsi="Verdana"/>
                <w:sz w:val="64"/>
                <w:szCs w:val="64"/>
              </w:rPr>
              <w:t xml:space="preserve"> sur une idée. La gradation peut être hyperbolique.</w:t>
            </w:r>
          </w:p>
        </w:tc>
      </w:tr>
      <w:tr w:rsidR="007367AB" w:rsidTr="006D7518">
        <w:trPr>
          <w:trHeight w:val="3288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7367AB" w:rsidRPr="00342614" w:rsidRDefault="007367AB" w:rsidP="007367AB">
            <w:pPr>
              <w:ind w:left="113" w:right="113"/>
              <w:jc w:val="center"/>
              <w:rPr>
                <w:rFonts w:ascii="Verdana" w:hAnsi="Verdana"/>
                <w:b/>
                <w:color w:val="000080"/>
                <w:sz w:val="64"/>
                <w:szCs w:val="64"/>
              </w:rPr>
            </w:pPr>
            <w:r w:rsidRPr="00342614">
              <w:rPr>
                <w:rFonts w:ascii="Verdana" w:hAnsi="Verdana"/>
                <w:b/>
                <w:color w:val="000080"/>
                <w:sz w:val="64"/>
                <w:szCs w:val="64"/>
              </w:rPr>
              <w:lastRenderedPageBreak/>
              <w:t>Un pléonasme ou une redondance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7367AB" w:rsidRPr="00342614" w:rsidRDefault="007367AB" w:rsidP="007367AB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342614">
              <w:rPr>
                <w:rFonts w:ascii="Verdana" w:hAnsi="Verdana"/>
                <w:sz w:val="64"/>
                <w:szCs w:val="64"/>
              </w:rPr>
              <w:t>Utilisation de 2 termes dont l’un est superflu</w:t>
            </w:r>
          </w:p>
        </w:tc>
      </w:tr>
      <w:tr w:rsidR="008734A7" w:rsidTr="00143BA3">
        <w:trPr>
          <w:trHeight w:val="3969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8734A7" w:rsidRPr="00342614" w:rsidRDefault="008734A7" w:rsidP="008734A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342614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anaphore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734A7" w:rsidRPr="00342614" w:rsidRDefault="008734A7" w:rsidP="008734A7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342614">
              <w:rPr>
                <w:rFonts w:ascii="Verdana" w:hAnsi="Verdana"/>
                <w:sz w:val="64"/>
                <w:szCs w:val="64"/>
              </w:rPr>
              <w:t>Reprise d’un même mot dans une phrase ou au début de chaque phrase.</w:t>
            </w:r>
          </w:p>
        </w:tc>
      </w:tr>
    </w:tbl>
    <w:p w:rsidR="00C0261E" w:rsidRPr="00487542" w:rsidRDefault="00C0261E" w:rsidP="0076125B">
      <w:pPr>
        <w:spacing w:after="60"/>
        <w:jc w:val="center"/>
        <w:rPr>
          <w:rFonts w:ascii="Verdana" w:hAnsi="Verdana"/>
          <w:b/>
          <w:sz w:val="96"/>
          <w:szCs w:val="2"/>
          <w:u w:val="single"/>
        </w:rPr>
      </w:pPr>
    </w:p>
    <w:tbl>
      <w:tblPr>
        <w:tblStyle w:val="Grilledutableau"/>
        <w:tblW w:w="15073" w:type="dxa"/>
        <w:jc w:val="center"/>
        <w:tblLook w:val="04A0" w:firstRow="1" w:lastRow="0" w:firstColumn="1" w:lastColumn="0" w:noHBand="0" w:noVBand="1"/>
      </w:tblPr>
      <w:tblGrid>
        <w:gridCol w:w="5038"/>
        <w:gridCol w:w="10035"/>
      </w:tblGrid>
      <w:tr w:rsidR="00B80F59" w:rsidTr="00143BA3">
        <w:trPr>
          <w:trHeight w:val="1020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Pr="008734A7" w:rsidRDefault="00B80F59" w:rsidP="00B80F59">
            <w:pPr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lastRenderedPageBreak/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Pr="008734A7" w:rsidRDefault="00B80F59" w:rsidP="00B80F59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EXEMPLE</w:t>
            </w:r>
          </w:p>
        </w:tc>
      </w:tr>
      <w:tr w:rsidR="00B80F59" w:rsidTr="00143BA3">
        <w:trPr>
          <w:trHeight w:val="3798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Default="00B80F59" w:rsidP="00682D6E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énumération</w:t>
            </w:r>
          </w:p>
          <w:p w:rsidR="00B80F59" w:rsidRDefault="00B80F59" w:rsidP="00682D6E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ou</w:t>
            </w:r>
          </w:p>
          <w:p w:rsidR="00B80F59" w:rsidRDefault="00B80F59" w:rsidP="00682D6E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C0261E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ccumulation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80F59" w:rsidRPr="00C0261E" w:rsidRDefault="00B80F59" w:rsidP="00682D6E">
            <w:pPr>
              <w:ind w:left="113" w:right="113"/>
              <w:jc w:val="both"/>
              <w:rPr>
                <w:rFonts w:ascii="Verdana" w:hAnsi="Verdana"/>
                <w:bCs/>
                <w:sz w:val="64"/>
                <w:szCs w:val="64"/>
              </w:rPr>
            </w:pPr>
            <w:r>
              <w:rPr>
                <w:rFonts w:ascii="Verdana" w:hAnsi="Verdana"/>
                <w:bCs/>
                <w:sz w:val="64"/>
                <w:szCs w:val="64"/>
              </w:rPr>
              <w:t>« </w:t>
            </w:r>
            <w:r w:rsidRPr="00C0261E">
              <w:rPr>
                <w:rFonts w:ascii="Verdana" w:hAnsi="Verdana"/>
                <w:bCs/>
                <w:i/>
                <w:sz w:val="64"/>
                <w:szCs w:val="64"/>
              </w:rPr>
              <w:t>Redoutez tout : l’herbe, le fruit, l’eau, l’air, l’ombre, le soleil, tout est mortel.</w:t>
            </w:r>
            <w:r>
              <w:rPr>
                <w:rFonts w:ascii="Verdana" w:hAnsi="Verdana"/>
                <w:bCs/>
                <w:sz w:val="64"/>
                <w:szCs w:val="64"/>
              </w:rPr>
              <w:t> » (T. Gautier)</w:t>
            </w:r>
          </w:p>
        </w:tc>
      </w:tr>
      <w:tr w:rsidR="00B80F59" w:rsidTr="006D7518">
        <w:trPr>
          <w:trHeight w:val="3231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Pr="008229F2" w:rsidRDefault="00B80F59" w:rsidP="00772319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229F2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gradation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Pr="008229F2" w:rsidRDefault="00B80F59" w:rsidP="00682D6E">
            <w:pPr>
              <w:ind w:left="113" w:right="113"/>
              <w:jc w:val="both"/>
              <w:rPr>
                <w:rFonts w:ascii="Verdana" w:hAnsi="Verdana"/>
                <w:bCs/>
                <w:sz w:val="64"/>
                <w:szCs w:val="64"/>
              </w:rPr>
            </w:pPr>
            <w:r w:rsidRPr="00205B88">
              <w:rPr>
                <w:rFonts w:ascii="Verdana" w:hAnsi="Verdana"/>
                <w:bCs/>
                <w:sz w:val="64"/>
                <w:szCs w:val="64"/>
              </w:rPr>
              <w:t>« </w:t>
            </w:r>
            <w:r>
              <w:rPr>
                <w:rFonts w:ascii="Verdana" w:hAnsi="Verdana"/>
                <w:bCs/>
                <w:i/>
                <w:sz w:val="64"/>
                <w:szCs w:val="64"/>
              </w:rPr>
              <w:t>Va, cours, vole …</w:t>
            </w:r>
            <w:r w:rsidRPr="00205B88">
              <w:rPr>
                <w:rFonts w:ascii="Verdana" w:hAnsi="Verdana"/>
                <w:bCs/>
                <w:sz w:val="64"/>
                <w:szCs w:val="64"/>
              </w:rPr>
              <w:t> » (Corneille)</w:t>
            </w:r>
          </w:p>
        </w:tc>
      </w:tr>
      <w:tr w:rsidR="00B80F59" w:rsidRPr="008F4F4F" w:rsidTr="00143BA3">
        <w:trPr>
          <w:trHeight w:val="3515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Default="00B80F59" w:rsidP="007367A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</w:t>
            </w:r>
          </w:p>
          <w:p w:rsidR="00B80F59" w:rsidRPr="008F4F4F" w:rsidRDefault="00B80F59" w:rsidP="007367A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h</w:t>
            </w:r>
            <w:r w:rsidRPr="008F4F4F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yperbole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80F59" w:rsidRPr="00352F82" w:rsidRDefault="00B80F59" w:rsidP="00682D6E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352F82">
              <w:rPr>
                <w:rFonts w:ascii="Verdana" w:hAnsi="Verdana"/>
                <w:sz w:val="64"/>
                <w:szCs w:val="64"/>
              </w:rPr>
              <w:t xml:space="preserve">Il avait une telle soif qu’il </w:t>
            </w:r>
            <w:r w:rsidRPr="00352F82">
              <w:rPr>
                <w:rFonts w:ascii="Verdana" w:hAnsi="Verdana"/>
                <w:sz w:val="64"/>
                <w:szCs w:val="64"/>
                <w:u w:val="thick"/>
              </w:rPr>
              <w:t>aurait bu toute l’eau du lac</w:t>
            </w:r>
            <w:r w:rsidRPr="00352F82">
              <w:rPr>
                <w:rFonts w:ascii="Verdana" w:hAnsi="Verdana"/>
                <w:sz w:val="64"/>
                <w:szCs w:val="64"/>
              </w:rPr>
              <w:t>.</w:t>
            </w:r>
          </w:p>
          <w:p w:rsidR="00B80F59" w:rsidRPr="008F4F4F" w:rsidRDefault="00B80F59" w:rsidP="00682D6E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352F82">
              <w:rPr>
                <w:rFonts w:ascii="Verdana" w:hAnsi="Verdana"/>
                <w:sz w:val="64"/>
                <w:szCs w:val="64"/>
              </w:rPr>
              <w:t>« 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Je me </w:t>
            </w:r>
            <w:r w:rsidRPr="00352F82">
              <w:rPr>
                <w:rFonts w:ascii="Verdana" w:hAnsi="Verdana"/>
                <w:i/>
                <w:sz w:val="64"/>
                <w:szCs w:val="64"/>
                <w:u w:val="thick"/>
              </w:rPr>
              <w:t>meurs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, je </w:t>
            </w:r>
            <w:r w:rsidRPr="00352F82">
              <w:rPr>
                <w:rFonts w:ascii="Verdana" w:hAnsi="Verdana"/>
                <w:i/>
                <w:sz w:val="64"/>
                <w:szCs w:val="64"/>
                <w:u w:val="thick"/>
              </w:rPr>
              <w:t>suis mort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, je </w:t>
            </w:r>
            <w:r w:rsidRPr="00352F82">
              <w:rPr>
                <w:rFonts w:ascii="Verdana" w:hAnsi="Verdana"/>
                <w:i/>
                <w:sz w:val="64"/>
                <w:szCs w:val="64"/>
                <w:u w:val="thick"/>
              </w:rPr>
              <w:t>suis enterré</w:t>
            </w:r>
            <w:r>
              <w:rPr>
                <w:rFonts w:ascii="Verdana" w:hAnsi="Verdana"/>
                <w:i/>
                <w:sz w:val="64"/>
                <w:szCs w:val="64"/>
              </w:rPr>
              <w:t>. </w:t>
            </w:r>
            <w:r w:rsidRPr="00352F82">
              <w:rPr>
                <w:rFonts w:ascii="Verdana" w:hAnsi="Verdana"/>
                <w:sz w:val="64"/>
                <w:szCs w:val="64"/>
              </w:rPr>
              <w:t>» (Molière)</w:t>
            </w:r>
          </w:p>
        </w:tc>
      </w:tr>
      <w:tr w:rsidR="007367AB" w:rsidRPr="008F4F4F" w:rsidTr="006D7518">
        <w:trPr>
          <w:trHeight w:val="3288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7367AB" w:rsidRPr="00342614" w:rsidRDefault="007367AB" w:rsidP="007367AB">
            <w:pPr>
              <w:ind w:left="113" w:right="113"/>
              <w:jc w:val="center"/>
              <w:rPr>
                <w:rFonts w:ascii="Verdana" w:hAnsi="Verdana"/>
                <w:b/>
                <w:color w:val="000080"/>
                <w:sz w:val="64"/>
                <w:szCs w:val="64"/>
              </w:rPr>
            </w:pPr>
            <w:r w:rsidRPr="00342614">
              <w:rPr>
                <w:rFonts w:ascii="Verdana" w:hAnsi="Verdana"/>
                <w:b/>
                <w:color w:val="000080"/>
                <w:sz w:val="64"/>
                <w:szCs w:val="64"/>
              </w:rPr>
              <w:t>Un pléonasme ou une redondance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7367AB" w:rsidRPr="00352F82" w:rsidRDefault="007367AB" w:rsidP="007367AB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352F82">
              <w:rPr>
                <w:rFonts w:ascii="Verdana" w:hAnsi="Verdana"/>
                <w:sz w:val="64"/>
                <w:szCs w:val="64"/>
              </w:rPr>
              <w:t>Descendre en bas (</w:t>
            </w:r>
            <w:r w:rsidRPr="00352F82">
              <w:rPr>
                <w:rFonts w:ascii="Verdana" w:hAnsi="Verdana"/>
                <w:b/>
                <w:sz w:val="64"/>
                <w:szCs w:val="64"/>
              </w:rPr>
              <w:t>pléonasme</w:t>
            </w:r>
            <w:r w:rsidRPr="00352F82">
              <w:rPr>
                <w:rFonts w:ascii="Verdana" w:hAnsi="Verdana"/>
                <w:sz w:val="64"/>
                <w:szCs w:val="64"/>
              </w:rPr>
              <w:t>)</w:t>
            </w:r>
          </w:p>
          <w:p w:rsidR="007367AB" w:rsidRPr="00340469" w:rsidRDefault="007367AB" w:rsidP="007367AB">
            <w:pPr>
              <w:ind w:left="113" w:right="113"/>
              <w:jc w:val="both"/>
              <w:rPr>
                <w:szCs w:val="28"/>
              </w:rPr>
            </w:pPr>
            <w:r w:rsidRPr="00352F82">
              <w:rPr>
                <w:rFonts w:ascii="Verdana" w:hAnsi="Verdana"/>
                <w:sz w:val="64"/>
                <w:szCs w:val="64"/>
              </w:rPr>
              <w:t>Calme et paisible (</w:t>
            </w:r>
            <w:r w:rsidRPr="00352F82">
              <w:rPr>
                <w:rFonts w:ascii="Verdana" w:hAnsi="Verdana"/>
                <w:b/>
                <w:sz w:val="64"/>
                <w:szCs w:val="64"/>
              </w:rPr>
              <w:t>redondance</w:t>
            </w:r>
            <w:r w:rsidRPr="00352F82">
              <w:rPr>
                <w:rFonts w:ascii="Verdana" w:hAnsi="Verdana"/>
                <w:sz w:val="64"/>
                <w:szCs w:val="64"/>
              </w:rPr>
              <w:t>)</w:t>
            </w:r>
          </w:p>
        </w:tc>
      </w:tr>
      <w:tr w:rsidR="00B80F59" w:rsidTr="00143BA3">
        <w:trPr>
          <w:trHeight w:val="4365"/>
          <w:jc w:val="center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80F59" w:rsidRPr="00342614" w:rsidRDefault="00B80F59" w:rsidP="007367A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342614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 anaphore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80F59" w:rsidRPr="00C24B00" w:rsidRDefault="00B80F59" w:rsidP="00682D6E">
            <w:pPr>
              <w:ind w:left="113" w:right="113"/>
              <w:jc w:val="both"/>
              <w:rPr>
                <w:rFonts w:ascii="Verdana" w:hAnsi="Verdana"/>
                <w:bCs/>
                <w:sz w:val="64"/>
                <w:szCs w:val="64"/>
              </w:rPr>
            </w:pPr>
            <w:r w:rsidRPr="00C24B00">
              <w:rPr>
                <w:rFonts w:ascii="Verdana" w:hAnsi="Verdana"/>
                <w:bCs/>
                <w:sz w:val="64"/>
                <w:szCs w:val="64"/>
              </w:rPr>
              <w:t>« </w:t>
            </w:r>
            <w:r w:rsidRPr="00C24B00">
              <w:rPr>
                <w:rFonts w:ascii="Verdana" w:hAnsi="Verdana"/>
                <w:b/>
                <w:bCs/>
                <w:sz w:val="64"/>
                <w:szCs w:val="64"/>
              </w:rPr>
              <w:t>Rome</w:t>
            </w:r>
            <w:r w:rsidRPr="00C24B00">
              <w:rPr>
                <w:rFonts w:ascii="Verdana" w:hAnsi="Verdana"/>
                <w:bCs/>
                <w:sz w:val="64"/>
                <w:szCs w:val="64"/>
              </w:rPr>
              <w:t>, l’unique objet de mon ressentiment,</w:t>
            </w:r>
          </w:p>
          <w:p w:rsidR="00B80F59" w:rsidRPr="00340469" w:rsidRDefault="00B80F59" w:rsidP="00682D6E">
            <w:pPr>
              <w:ind w:left="113" w:right="113"/>
              <w:jc w:val="both"/>
              <w:rPr>
                <w:i/>
                <w:szCs w:val="28"/>
              </w:rPr>
            </w:pPr>
            <w:r w:rsidRPr="00C24B00">
              <w:rPr>
                <w:rFonts w:ascii="Verdana" w:hAnsi="Verdana"/>
                <w:b/>
                <w:bCs/>
                <w:sz w:val="64"/>
                <w:szCs w:val="64"/>
              </w:rPr>
              <w:t>Rome</w:t>
            </w:r>
            <w:r w:rsidRPr="00C24B00">
              <w:rPr>
                <w:rFonts w:ascii="Verdana" w:hAnsi="Verdana"/>
                <w:bCs/>
                <w:sz w:val="64"/>
                <w:szCs w:val="64"/>
              </w:rPr>
              <w:t>, à qui vient ton bras d’immoler mon amant … » (Corneille)</w:t>
            </w:r>
          </w:p>
        </w:tc>
      </w:tr>
    </w:tbl>
    <w:p w:rsidR="008734A7" w:rsidRDefault="008734A7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8734A7" w:rsidRDefault="008734A7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487542" w:rsidRDefault="00487542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487542" w:rsidRDefault="00487542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487542" w:rsidRDefault="00487542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487542" w:rsidRDefault="00487542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C0261E" w:rsidRDefault="00C0261E" w:rsidP="00C0261E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r>
        <w:rPr>
          <w:rFonts w:ascii="Verdana" w:hAnsi="Verdana"/>
          <w:b/>
          <w:sz w:val="64"/>
          <w:szCs w:val="64"/>
          <w:u w:val="single"/>
        </w:rPr>
        <w:lastRenderedPageBreak/>
        <w:t>LES FIGURES DE REMPLACEMENT</w:t>
      </w:r>
    </w:p>
    <w:tbl>
      <w:tblPr>
        <w:tblStyle w:val="Grilledutableau"/>
        <w:tblW w:w="15065" w:type="dxa"/>
        <w:jc w:val="center"/>
        <w:tblLook w:val="04A0" w:firstRow="1" w:lastRow="0" w:firstColumn="1" w:lastColumn="0" w:noHBand="0" w:noVBand="1"/>
      </w:tblPr>
      <w:tblGrid>
        <w:gridCol w:w="5030"/>
        <w:gridCol w:w="10035"/>
      </w:tblGrid>
      <w:tr w:rsidR="00E36520" w:rsidTr="00143BA3">
        <w:trPr>
          <w:trHeight w:val="1020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734A7" w:rsidRDefault="00E36520" w:rsidP="00E36520">
            <w:pPr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734A7" w:rsidRDefault="00E36520" w:rsidP="00E36520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DEFINITION</w:t>
            </w:r>
          </w:p>
        </w:tc>
      </w:tr>
      <w:tr w:rsidR="00E36520" w:rsidTr="00143BA3">
        <w:trPr>
          <w:trHeight w:val="2665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6D75CB" w:rsidRDefault="00E36520" w:rsidP="00DB4F16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6D75C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litote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6520" w:rsidRPr="006D75CB" w:rsidRDefault="00E36520" w:rsidP="00E612F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6D75CB">
              <w:rPr>
                <w:rFonts w:ascii="Verdana" w:hAnsi="Verdana"/>
                <w:sz w:val="64"/>
                <w:szCs w:val="64"/>
              </w:rPr>
              <w:t>Procédé consistant à dire peu pour suggérer beaucoup</w:t>
            </w:r>
          </w:p>
        </w:tc>
      </w:tr>
      <w:tr w:rsidR="00E36520" w:rsidTr="006D7518">
        <w:trPr>
          <w:trHeight w:val="2551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6D75CB" w:rsidRDefault="00E36520" w:rsidP="00DB4F16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6D75C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périphrase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6D75CB" w:rsidRDefault="00E36520" w:rsidP="00E612F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6D75CB">
              <w:rPr>
                <w:rFonts w:ascii="Verdana" w:hAnsi="Verdana"/>
                <w:sz w:val="64"/>
                <w:szCs w:val="64"/>
              </w:rPr>
              <w:t>Groupe de mots permettant d’évoquer un mot sans l’utiliser</w:t>
            </w:r>
          </w:p>
        </w:tc>
      </w:tr>
      <w:tr w:rsidR="00E36520" w:rsidTr="00143BA3">
        <w:trPr>
          <w:trHeight w:val="3969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A2551" w:rsidRDefault="00E36520" w:rsidP="005A05CF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 euphémisme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6520" w:rsidRPr="008A2551" w:rsidRDefault="00E36520" w:rsidP="00E612F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sz w:val="64"/>
                <w:szCs w:val="64"/>
              </w:rPr>
              <w:t>Type particulier de périphrase visant à atténuer l’expression d’une réalité brutale ou blessante</w:t>
            </w:r>
          </w:p>
        </w:tc>
      </w:tr>
      <w:tr w:rsidR="00E36520" w:rsidTr="006D7518">
        <w:trPr>
          <w:trHeight w:val="3231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A2551" w:rsidRDefault="00E36520" w:rsidP="00BD67B3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antiphrase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A2551" w:rsidRDefault="00E36520" w:rsidP="00E612F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sz w:val="64"/>
                <w:szCs w:val="64"/>
              </w:rPr>
              <w:t>Procédé ironique consistant à dire le contraire de ce que l’on veut suggérer</w:t>
            </w:r>
          </w:p>
        </w:tc>
      </w:tr>
      <w:tr w:rsidR="00E36520" w:rsidTr="00143BA3">
        <w:trPr>
          <w:trHeight w:val="4365"/>
          <w:jc w:val="center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6520" w:rsidRPr="008A2551" w:rsidRDefault="00E36520" w:rsidP="00BD67B3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color w:val="000080"/>
                <w:sz w:val="64"/>
                <w:szCs w:val="64"/>
              </w:rPr>
              <w:lastRenderedPageBreak/>
              <w:t>Une synecdoque ou m</w:t>
            </w: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étonymie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36520" w:rsidRPr="008A2551" w:rsidRDefault="00E36520" w:rsidP="00E612F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sz w:val="64"/>
                <w:szCs w:val="64"/>
              </w:rPr>
              <w:t>Désignation d’un objet par l’une de ses parties ou remplacement d’un mot par un autre auquel il est habituellement associé.</w:t>
            </w:r>
          </w:p>
        </w:tc>
      </w:tr>
    </w:tbl>
    <w:p w:rsidR="00324DE1" w:rsidRDefault="00324DE1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tbl>
      <w:tblPr>
        <w:tblStyle w:val="Grilledutableau"/>
        <w:tblW w:w="15065" w:type="dxa"/>
        <w:tblLook w:val="04A0" w:firstRow="1" w:lastRow="0" w:firstColumn="1" w:lastColumn="0" w:noHBand="0" w:noVBand="1"/>
      </w:tblPr>
      <w:tblGrid>
        <w:gridCol w:w="5030"/>
        <w:gridCol w:w="10035"/>
      </w:tblGrid>
      <w:tr w:rsidR="009B1324" w:rsidTr="00143BA3">
        <w:trPr>
          <w:trHeight w:val="1020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8734A7" w:rsidRDefault="009B1324" w:rsidP="009B1324">
            <w:pPr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8734A7" w:rsidRDefault="009B1324" w:rsidP="009B1324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EXEMPLE</w:t>
            </w:r>
          </w:p>
        </w:tc>
      </w:tr>
      <w:tr w:rsidR="009B1324" w:rsidTr="00143BA3">
        <w:trPr>
          <w:trHeight w:val="2665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6D75CB" w:rsidRDefault="009B1324" w:rsidP="00BA3ADC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6D75C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 litote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B1324" w:rsidRPr="006D75CB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6D75CB">
              <w:rPr>
                <w:rFonts w:ascii="Verdana" w:hAnsi="Verdana"/>
                <w:i/>
                <w:sz w:val="64"/>
                <w:szCs w:val="64"/>
              </w:rPr>
              <w:t xml:space="preserve">Il est loin d’être inintelligent </w:t>
            </w:r>
            <w:r w:rsidRPr="00352F82">
              <w:rPr>
                <w:rFonts w:ascii="Verdana" w:hAnsi="Verdana"/>
                <w:sz w:val="64"/>
                <w:szCs w:val="64"/>
              </w:rPr>
              <w:t>pour dire</w:t>
            </w:r>
            <w:r w:rsidR="00352F82">
              <w:rPr>
                <w:rFonts w:ascii="Verdana" w:hAnsi="Verdana"/>
                <w:sz w:val="64"/>
                <w:szCs w:val="64"/>
              </w:rPr>
              <w:t xml:space="preserve"> : </w:t>
            </w:r>
            <w:r w:rsidRPr="00352F82">
              <w:rPr>
                <w:rFonts w:ascii="Verdana" w:hAnsi="Verdana"/>
                <w:b/>
                <w:sz w:val="64"/>
                <w:szCs w:val="64"/>
              </w:rPr>
              <w:t>il est extrêmement intelligent</w:t>
            </w:r>
            <w:r w:rsidRPr="00352F82">
              <w:rPr>
                <w:rFonts w:ascii="Verdana" w:hAnsi="Verdana"/>
                <w:b/>
                <w:i/>
                <w:sz w:val="64"/>
                <w:szCs w:val="64"/>
              </w:rPr>
              <w:t>.</w:t>
            </w:r>
          </w:p>
        </w:tc>
      </w:tr>
      <w:tr w:rsidR="009B1324" w:rsidTr="006D7518">
        <w:trPr>
          <w:trHeight w:val="2551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6D75CB" w:rsidRDefault="009B1324" w:rsidP="00541D6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6D75C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 périphrase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6D75CB" w:rsidRDefault="009B1324" w:rsidP="001E415E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6D75CB">
              <w:rPr>
                <w:rFonts w:ascii="Verdana" w:hAnsi="Verdana"/>
                <w:i/>
                <w:sz w:val="64"/>
                <w:szCs w:val="64"/>
              </w:rPr>
              <w:t xml:space="preserve">Le conseiller des grâces </w:t>
            </w:r>
            <w:r w:rsidRPr="00871661">
              <w:rPr>
                <w:rFonts w:ascii="Verdana" w:hAnsi="Verdana"/>
                <w:sz w:val="64"/>
                <w:szCs w:val="64"/>
              </w:rPr>
              <w:t>(</w:t>
            </w:r>
            <w:r w:rsidR="001E415E" w:rsidRPr="00871661">
              <w:rPr>
                <w:rFonts w:ascii="Verdana" w:hAnsi="Verdana"/>
                <w:sz w:val="64"/>
                <w:szCs w:val="64"/>
              </w:rPr>
              <w:t>XVII</w:t>
            </w:r>
            <w:r w:rsidRPr="00871661">
              <w:rPr>
                <w:rFonts w:ascii="Verdana" w:hAnsi="Verdana"/>
                <w:sz w:val="64"/>
                <w:szCs w:val="64"/>
                <w:vertAlign w:val="superscript"/>
              </w:rPr>
              <w:t>e</w:t>
            </w:r>
            <w:r w:rsidRPr="00871661">
              <w:rPr>
                <w:rFonts w:ascii="Verdana" w:hAnsi="Verdana"/>
                <w:sz w:val="64"/>
                <w:szCs w:val="64"/>
              </w:rPr>
              <w:t xml:space="preserve"> s.) = le miroir</w:t>
            </w:r>
          </w:p>
        </w:tc>
      </w:tr>
      <w:tr w:rsidR="009B1324" w:rsidTr="00143BA3">
        <w:trPr>
          <w:trHeight w:val="3969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8A2551" w:rsidRDefault="009B1324" w:rsidP="000B2FF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 euphémisme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B1324" w:rsidRPr="008A2551" w:rsidRDefault="009B1324" w:rsidP="00C540C2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C540C2">
              <w:rPr>
                <w:rFonts w:ascii="Verdana" w:hAnsi="Verdana"/>
                <w:bCs/>
                <w:sz w:val="64"/>
                <w:szCs w:val="64"/>
              </w:rPr>
              <w:t>Pour parler d’un homme mort, les Romains disaient :</w:t>
            </w:r>
            <w:r w:rsidRPr="00A07DC5">
              <w:rPr>
                <w:rFonts w:ascii="Verdana" w:hAnsi="Verdana"/>
                <w:bCs/>
                <w:i/>
                <w:sz w:val="64"/>
                <w:szCs w:val="64"/>
              </w:rPr>
              <w:t xml:space="preserve"> </w:t>
            </w:r>
            <w:r w:rsidRPr="00C540C2">
              <w:rPr>
                <w:rFonts w:ascii="Verdana" w:hAnsi="Verdana"/>
                <w:bCs/>
                <w:sz w:val="64"/>
                <w:szCs w:val="64"/>
              </w:rPr>
              <w:t>« </w:t>
            </w:r>
            <w:r w:rsidRPr="00A07DC5">
              <w:rPr>
                <w:rFonts w:ascii="Verdana" w:hAnsi="Verdana"/>
                <w:bCs/>
                <w:i/>
                <w:sz w:val="64"/>
                <w:szCs w:val="64"/>
              </w:rPr>
              <w:t>Il a vécu.</w:t>
            </w:r>
            <w:r w:rsidRPr="00C540C2">
              <w:rPr>
                <w:rFonts w:ascii="Verdana" w:hAnsi="Verdana"/>
                <w:bCs/>
                <w:sz w:val="64"/>
                <w:szCs w:val="64"/>
              </w:rPr>
              <w:t> ».</w:t>
            </w:r>
            <w:r w:rsidRPr="00A07DC5">
              <w:rPr>
                <w:rFonts w:ascii="Verdana" w:hAnsi="Verdana"/>
                <w:bCs/>
                <w:i/>
                <w:sz w:val="64"/>
                <w:szCs w:val="64"/>
              </w:rPr>
              <w:t xml:space="preserve"> </w:t>
            </w:r>
            <w:r w:rsidR="00C540C2" w:rsidRPr="00C540C2">
              <w:rPr>
                <w:rFonts w:ascii="Verdana" w:hAnsi="Verdana"/>
                <w:bCs/>
                <w:sz w:val="64"/>
                <w:szCs w:val="64"/>
              </w:rPr>
              <w:t>N</w:t>
            </w:r>
            <w:r w:rsidRPr="00C540C2">
              <w:rPr>
                <w:rFonts w:ascii="Verdana" w:hAnsi="Verdana"/>
                <w:bCs/>
                <w:sz w:val="64"/>
                <w:szCs w:val="64"/>
              </w:rPr>
              <w:t>ous disons : « </w:t>
            </w:r>
            <w:r w:rsidRPr="00A07DC5">
              <w:rPr>
                <w:rFonts w:ascii="Verdana" w:hAnsi="Verdana"/>
                <w:bCs/>
                <w:i/>
                <w:sz w:val="64"/>
                <w:szCs w:val="64"/>
              </w:rPr>
              <w:t>Il</w:t>
            </w:r>
            <w:r w:rsidRPr="008A2551">
              <w:rPr>
                <w:rFonts w:ascii="Verdana" w:hAnsi="Verdana"/>
                <w:b/>
                <w:bCs/>
                <w:i/>
                <w:sz w:val="64"/>
                <w:szCs w:val="64"/>
              </w:rPr>
              <w:t xml:space="preserve"> </w:t>
            </w:r>
            <w:r w:rsidRPr="008A2551">
              <w:rPr>
                <w:rFonts w:ascii="Verdana" w:hAnsi="Verdana"/>
                <w:i/>
                <w:sz w:val="64"/>
                <w:szCs w:val="64"/>
              </w:rPr>
              <w:t xml:space="preserve"> nous a quittés</w:t>
            </w:r>
            <w:r w:rsidRPr="008A2551">
              <w:rPr>
                <w:rFonts w:ascii="Verdana" w:hAnsi="Verdana"/>
                <w:sz w:val="64"/>
                <w:szCs w:val="64"/>
              </w:rPr>
              <w:t>. »</w:t>
            </w:r>
          </w:p>
        </w:tc>
      </w:tr>
      <w:tr w:rsidR="009B1324" w:rsidTr="006D7518">
        <w:trPr>
          <w:trHeight w:val="3231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8A2551" w:rsidRDefault="009B1324" w:rsidP="00690CD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 antiphrase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541D6B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541D6B">
              <w:rPr>
                <w:rFonts w:ascii="Verdana" w:hAnsi="Verdana"/>
                <w:sz w:val="64"/>
                <w:szCs w:val="64"/>
              </w:rPr>
              <w:t>C’est du joli, ne vous gênez surtout pas !</w:t>
            </w:r>
          </w:p>
          <w:p w:rsidR="009B1324" w:rsidRPr="00541D6B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541D6B">
              <w:rPr>
                <w:rFonts w:ascii="Verdana" w:hAnsi="Verdana"/>
                <w:sz w:val="64"/>
                <w:szCs w:val="64"/>
              </w:rPr>
              <w:t>Dracula, ce jeune homme charmant.</w:t>
            </w:r>
          </w:p>
        </w:tc>
      </w:tr>
      <w:tr w:rsidR="009B1324" w:rsidTr="00143BA3">
        <w:trPr>
          <w:trHeight w:val="4365"/>
        </w:trPr>
        <w:tc>
          <w:tcPr>
            <w:tcW w:w="50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9B1324" w:rsidRPr="008A2551" w:rsidRDefault="009B1324" w:rsidP="00541D6B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 w:rsidRPr="008A2551">
              <w:rPr>
                <w:rFonts w:ascii="Verdana" w:hAnsi="Verdana"/>
                <w:b/>
                <w:color w:val="000080"/>
                <w:sz w:val="64"/>
                <w:szCs w:val="64"/>
              </w:rPr>
              <w:t>Une synecdoque ou m</w:t>
            </w:r>
            <w:r w:rsidRPr="008A255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étonymie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B1324" w:rsidRPr="008A2551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i/>
                <w:sz w:val="64"/>
                <w:szCs w:val="64"/>
              </w:rPr>
              <w:t>une voile</w:t>
            </w:r>
            <w:r w:rsidRPr="008A2551">
              <w:rPr>
                <w:rFonts w:ascii="Verdana" w:hAnsi="Verdana"/>
                <w:sz w:val="64"/>
                <w:szCs w:val="64"/>
              </w:rPr>
              <w:t xml:space="preserve"> (= un bateau)</w:t>
            </w:r>
          </w:p>
          <w:p w:rsidR="009B1324" w:rsidRPr="00352F82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i/>
                <w:sz w:val="64"/>
                <w:szCs w:val="64"/>
              </w:rPr>
              <w:t xml:space="preserve">l’ennemi attaque </w:t>
            </w:r>
            <w:r w:rsidRPr="00352F82">
              <w:rPr>
                <w:rFonts w:ascii="Verdana" w:hAnsi="Verdana"/>
                <w:sz w:val="64"/>
                <w:szCs w:val="64"/>
              </w:rPr>
              <w:t>(= les ennemis attaquent)</w:t>
            </w:r>
          </w:p>
          <w:p w:rsidR="009B1324" w:rsidRPr="008A2551" w:rsidRDefault="009B1324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A2551">
              <w:rPr>
                <w:rFonts w:ascii="Verdana" w:hAnsi="Verdana"/>
                <w:i/>
                <w:sz w:val="64"/>
                <w:szCs w:val="64"/>
              </w:rPr>
              <w:t xml:space="preserve">un Balzac </w:t>
            </w:r>
            <w:r w:rsidRPr="00352F82">
              <w:rPr>
                <w:rFonts w:ascii="Verdana" w:hAnsi="Verdana"/>
                <w:sz w:val="64"/>
                <w:szCs w:val="64"/>
              </w:rPr>
              <w:t>(= un livre de Balzac)</w:t>
            </w:r>
          </w:p>
        </w:tc>
      </w:tr>
    </w:tbl>
    <w:p w:rsidR="00324DE1" w:rsidRDefault="00324DE1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324DE1" w:rsidRDefault="00324DE1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C0261E" w:rsidRDefault="00C0261E" w:rsidP="00C0261E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r>
        <w:rPr>
          <w:rFonts w:ascii="Verdana" w:hAnsi="Verdana"/>
          <w:b/>
          <w:sz w:val="64"/>
          <w:szCs w:val="64"/>
          <w:u w:val="single"/>
        </w:rPr>
        <w:lastRenderedPageBreak/>
        <w:t>LES FIGURES DE CONTRASTE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10035"/>
      </w:tblGrid>
      <w:tr w:rsidR="00B04429" w:rsidTr="00143BA3">
        <w:trPr>
          <w:trHeight w:val="1020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Pr="00143BA3" w:rsidRDefault="00B04429" w:rsidP="00C27C43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 w:rsidRPr="008734A7">
              <w:rPr>
                <w:rFonts w:ascii="Verdana" w:hAnsi="Verdana"/>
                <w:b/>
                <w:sz w:val="64"/>
                <w:szCs w:val="64"/>
              </w:rPr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Pr="000D112B" w:rsidRDefault="00B04429" w:rsidP="00C27C43">
            <w:pPr>
              <w:ind w:left="113" w:right="113"/>
              <w:jc w:val="center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DEFINITION</w:t>
            </w:r>
          </w:p>
        </w:tc>
      </w:tr>
      <w:tr w:rsidR="00B04429" w:rsidTr="00143BA3">
        <w:trPr>
          <w:trHeight w:val="1814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Default="00B04429" w:rsidP="009B745F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B04429" w:rsidRPr="000D112B" w:rsidRDefault="00B04429" w:rsidP="009B745F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ntithèse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04429" w:rsidRPr="000D112B" w:rsidRDefault="00B04429" w:rsidP="009B745F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Mise en relief de 2 expressions en les o</w:t>
            </w:r>
            <w:r w:rsidRPr="000D112B">
              <w:rPr>
                <w:rFonts w:ascii="Verdana" w:hAnsi="Verdana"/>
                <w:sz w:val="64"/>
                <w:szCs w:val="64"/>
              </w:rPr>
              <w:t>ppos</w:t>
            </w:r>
            <w:r>
              <w:rPr>
                <w:rFonts w:ascii="Verdana" w:hAnsi="Verdana"/>
                <w:sz w:val="64"/>
                <w:szCs w:val="64"/>
              </w:rPr>
              <w:t>ant.</w:t>
            </w:r>
          </w:p>
        </w:tc>
      </w:tr>
      <w:tr w:rsidR="00B04429" w:rsidTr="006D7518">
        <w:trPr>
          <w:trHeight w:val="2721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Default="00B04429" w:rsidP="009B745F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</w:t>
            </w:r>
          </w:p>
          <w:p w:rsidR="00B04429" w:rsidRPr="000D112B" w:rsidRDefault="00B04429" w:rsidP="009B745F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xymore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Pr="000D112B" w:rsidRDefault="00B04429" w:rsidP="009B745F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0D112B">
              <w:rPr>
                <w:rFonts w:ascii="Verdana" w:hAnsi="Verdana"/>
                <w:sz w:val="64"/>
                <w:szCs w:val="64"/>
              </w:rPr>
              <w:t>Rapproche</w:t>
            </w:r>
            <w:r>
              <w:rPr>
                <w:rFonts w:ascii="Verdana" w:hAnsi="Verdana"/>
                <w:sz w:val="64"/>
                <w:szCs w:val="64"/>
              </w:rPr>
              <w:t>ment de</w:t>
            </w:r>
            <w:r w:rsidRPr="000D112B">
              <w:rPr>
                <w:rFonts w:ascii="Verdana" w:hAnsi="Verdana"/>
                <w:sz w:val="64"/>
                <w:szCs w:val="64"/>
              </w:rPr>
              <w:t xml:space="preserve"> 2 </w:t>
            </w:r>
            <w:r>
              <w:rPr>
                <w:rFonts w:ascii="Verdana" w:hAnsi="Verdana"/>
                <w:sz w:val="64"/>
                <w:szCs w:val="64"/>
              </w:rPr>
              <w:t>mot</w:t>
            </w:r>
            <w:r w:rsidRPr="000D112B">
              <w:rPr>
                <w:rFonts w:ascii="Verdana" w:hAnsi="Verdana"/>
                <w:sz w:val="64"/>
                <w:szCs w:val="64"/>
              </w:rPr>
              <w:t xml:space="preserve">s </w:t>
            </w:r>
            <w:r>
              <w:rPr>
                <w:rFonts w:ascii="Verdana" w:hAnsi="Verdana"/>
                <w:sz w:val="64"/>
                <w:szCs w:val="64"/>
              </w:rPr>
              <w:t>dont le sens est apparemment in</w:t>
            </w:r>
            <w:r w:rsidRPr="000D112B">
              <w:rPr>
                <w:rFonts w:ascii="Verdana" w:hAnsi="Verdana"/>
                <w:sz w:val="64"/>
                <w:szCs w:val="64"/>
              </w:rPr>
              <w:t>con</w:t>
            </w:r>
            <w:r>
              <w:rPr>
                <w:rFonts w:ascii="Verdana" w:hAnsi="Verdana"/>
                <w:sz w:val="64"/>
                <w:szCs w:val="64"/>
              </w:rPr>
              <w:t>ciliable.</w:t>
            </w:r>
          </w:p>
        </w:tc>
      </w:tr>
      <w:tr w:rsidR="00B04429" w:rsidTr="00143BA3">
        <w:trPr>
          <w:trHeight w:val="3628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Default="00B04429" w:rsidP="009B745F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</w:t>
            </w:r>
          </w:p>
          <w:p w:rsidR="00B04429" w:rsidRPr="000D112B" w:rsidRDefault="00B04429" w:rsidP="009B745F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p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aradoxe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04429" w:rsidRPr="000D112B" w:rsidRDefault="00B04429" w:rsidP="009B745F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Proposition qui va contre ce que l’on attend habituellement</w:t>
            </w:r>
          </w:p>
        </w:tc>
      </w:tr>
      <w:tr w:rsidR="00B04429" w:rsidTr="006D7518">
        <w:trPr>
          <w:trHeight w:val="2778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Default="00B04429" w:rsidP="009B745F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</w:t>
            </w:r>
          </w:p>
          <w:p w:rsidR="00B04429" w:rsidRPr="000D112B" w:rsidRDefault="00B04429" w:rsidP="009B745F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hiasme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B04429" w:rsidRPr="000D112B" w:rsidRDefault="00B04429" w:rsidP="009B745F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 xml:space="preserve">Expression construite autour de </w:t>
            </w:r>
            <w:r w:rsidRPr="000D112B">
              <w:rPr>
                <w:rFonts w:ascii="Verdana" w:hAnsi="Verdana"/>
                <w:sz w:val="64"/>
                <w:szCs w:val="64"/>
              </w:rPr>
              <w:t>4 termes</w:t>
            </w:r>
            <w:r>
              <w:rPr>
                <w:rFonts w:ascii="Verdana" w:hAnsi="Verdana"/>
                <w:sz w:val="64"/>
                <w:szCs w:val="64"/>
              </w:rPr>
              <w:t>, fonctionnant 2 par 2</w:t>
            </w:r>
            <w:r w:rsidRPr="000D112B">
              <w:rPr>
                <w:rFonts w:ascii="Verdana" w:hAnsi="Verdana"/>
                <w:sz w:val="64"/>
                <w:szCs w:val="64"/>
              </w:rPr>
              <w:t xml:space="preserve"> selon le schéma AB/ B’A’</w:t>
            </w:r>
          </w:p>
        </w:tc>
      </w:tr>
    </w:tbl>
    <w:p w:rsidR="00C0261E" w:rsidRDefault="00C0261E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0D112B" w:rsidRDefault="000D112B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0D112B" w:rsidRDefault="000D112B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10035"/>
      </w:tblGrid>
      <w:tr w:rsidR="00C951CB" w:rsidTr="00143BA3">
        <w:trPr>
          <w:trHeight w:val="1020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951CB" w:rsidRPr="00143BA3" w:rsidRDefault="00C951CB" w:rsidP="00C951CB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 w:rsidRPr="00143BA3">
              <w:rPr>
                <w:rFonts w:ascii="Verdana" w:hAnsi="Verdana"/>
                <w:b/>
                <w:sz w:val="64"/>
                <w:szCs w:val="64"/>
              </w:rPr>
              <w:lastRenderedPageBreak/>
              <w:t>FIGURE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951CB" w:rsidRPr="000D112B" w:rsidRDefault="00C951CB" w:rsidP="00C951CB">
            <w:pPr>
              <w:ind w:left="113" w:right="113"/>
              <w:jc w:val="center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DEFINITION</w:t>
            </w:r>
          </w:p>
        </w:tc>
      </w:tr>
      <w:tr w:rsidR="00391530" w:rsidTr="00143BA3">
        <w:trPr>
          <w:trHeight w:val="1814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Default="00391530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391530" w:rsidRPr="000D112B" w:rsidRDefault="00391530" w:rsidP="009C3C94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ntithèse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1530" w:rsidRPr="000D112B" w:rsidRDefault="00391530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503502">
              <w:rPr>
                <w:rFonts w:ascii="Verdana" w:hAnsi="Verdana"/>
                <w:sz w:val="64"/>
                <w:szCs w:val="64"/>
              </w:rPr>
              <w:t>Ici c’était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l’enfer, </w:t>
            </w:r>
            <w:r w:rsidRPr="00503502">
              <w:rPr>
                <w:rFonts w:ascii="Verdana" w:hAnsi="Verdana"/>
                <w:sz w:val="64"/>
                <w:szCs w:val="64"/>
              </w:rPr>
              <w:t xml:space="preserve">ailleurs </w:t>
            </w:r>
            <w:r>
              <w:rPr>
                <w:rFonts w:ascii="Verdana" w:hAnsi="Verdana"/>
                <w:i/>
                <w:sz w:val="64"/>
                <w:szCs w:val="64"/>
              </w:rPr>
              <w:t>le paradis.</w:t>
            </w:r>
          </w:p>
        </w:tc>
      </w:tr>
      <w:tr w:rsidR="00391530" w:rsidTr="006D7518">
        <w:trPr>
          <w:trHeight w:val="2721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Default="00391530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</w:t>
            </w:r>
          </w:p>
          <w:p w:rsidR="00391530" w:rsidRPr="000D112B" w:rsidRDefault="00391530" w:rsidP="009C3C94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xymore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Pr="000D112B" w:rsidRDefault="00391530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2D15E7">
              <w:rPr>
                <w:rFonts w:ascii="Verdana" w:hAnsi="Verdana"/>
                <w:sz w:val="64"/>
                <w:szCs w:val="64"/>
              </w:rPr>
              <w:t>« Cette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6142DC">
              <w:rPr>
                <w:rFonts w:ascii="Verdana" w:hAnsi="Verdana"/>
                <w:b/>
                <w:i/>
                <w:sz w:val="64"/>
                <w:szCs w:val="64"/>
              </w:rPr>
              <w:t>obscure clarté</w:t>
            </w:r>
            <w:r w:rsidRPr="002D15E7">
              <w:rPr>
                <w:rFonts w:ascii="Verdana" w:hAnsi="Verdana"/>
                <w:sz w:val="64"/>
                <w:szCs w:val="64"/>
              </w:rPr>
              <w:t xml:space="preserve"> qui tombe des étoiles … »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2D15E7">
              <w:rPr>
                <w:rFonts w:ascii="Verdana" w:hAnsi="Verdana"/>
                <w:sz w:val="64"/>
                <w:szCs w:val="64"/>
              </w:rPr>
              <w:t>(Corneille</w:t>
            </w:r>
            <w:r w:rsidR="002D15E7" w:rsidRPr="002D15E7">
              <w:rPr>
                <w:rFonts w:ascii="Verdana" w:hAnsi="Verdana"/>
                <w:sz w:val="64"/>
                <w:szCs w:val="64"/>
              </w:rPr>
              <w:t>)</w:t>
            </w:r>
          </w:p>
        </w:tc>
      </w:tr>
      <w:tr w:rsidR="00391530" w:rsidTr="00143BA3">
        <w:trPr>
          <w:trHeight w:val="3628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Default="00391530" w:rsidP="009C3C94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</w:t>
            </w:r>
          </w:p>
          <w:p w:rsidR="00391530" w:rsidRPr="000D112B" w:rsidRDefault="00391530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p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aradoxe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1530" w:rsidRPr="002D15E7" w:rsidRDefault="00391530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2D15E7">
              <w:rPr>
                <w:rFonts w:ascii="Verdana" w:hAnsi="Verdana"/>
                <w:iCs/>
                <w:sz w:val="64"/>
                <w:szCs w:val="64"/>
              </w:rPr>
              <w:t xml:space="preserve">Quand on sait faire une chose, on la </w:t>
            </w:r>
            <w:r w:rsidRPr="002D15E7">
              <w:rPr>
                <w:rFonts w:ascii="Verdana" w:hAnsi="Verdana"/>
                <w:iCs/>
                <w:sz w:val="64"/>
                <w:szCs w:val="64"/>
                <w:u w:val="single"/>
              </w:rPr>
              <w:t>fait</w:t>
            </w:r>
            <w:r w:rsidRPr="002D15E7">
              <w:rPr>
                <w:rFonts w:ascii="Verdana" w:hAnsi="Verdana"/>
                <w:iCs/>
                <w:sz w:val="64"/>
                <w:szCs w:val="64"/>
              </w:rPr>
              <w:t xml:space="preserve">, quand on ne sait pas la </w:t>
            </w:r>
            <w:r w:rsidRPr="00CC0A0B">
              <w:rPr>
                <w:rFonts w:ascii="Verdana" w:hAnsi="Verdana"/>
                <w:iCs/>
                <w:sz w:val="64"/>
                <w:szCs w:val="64"/>
                <w:u w:val="single"/>
              </w:rPr>
              <w:t>faire</w:t>
            </w:r>
            <w:r w:rsidRPr="002D15E7">
              <w:rPr>
                <w:rFonts w:ascii="Verdana" w:hAnsi="Verdana"/>
                <w:iCs/>
                <w:sz w:val="64"/>
                <w:szCs w:val="64"/>
              </w:rPr>
              <w:t xml:space="preserve">, </w:t>
            </w:r>
            <w:r w:rsidRPr="00CC0A0B">
              <w:rPr>
                <w:rFonts w:ascii="Verdana" w:hAnsi="Verdana"/>
                <w:i/>
                <w:iCs/>
                <w:sz w:val="64"/>
                <w:szCs w:val="64"/>
                <w:u w:val="double"/>
              </w:rPr>
              <w:t>on l’enseigne</w:t>
            </w:r>
            <w:r w:rsidRPr="002D15E7">
              <w:rPr>
                <w:rFonts w:ascii="Verdana" w:hAnsi="Verdana"/>
                <w:iCs/>
                <w:sz w:val="64"/>
                <w:szCs w:val="64"/>
              </w:rPr>
              <w:t xml:space="preserve">. (on attendrait </w:t>
            </w:r>
            <w:r w:rsidR="002D15E7">
              <w:rPr>
                <w:rFonts w:ascii="Verdana" w:hAnsi="Verdana"/>
                <w:iCs/>
                <w:sz w:val="64"/>
                <w:szCs w:val="64"/>
              </w:rPr>
              <w:t>« </w:t>
            </w:r>
            <w:r w:rsidRPr="00CC0A0B">
              <w:rPr>
                <w:rFonts w:ascii="Verdana" w:hAnsi="Verdana"/>
                <w:i/>
                <w:iCs/>
                <w:sz w:val="64"/>
                <w:szCs w:val="64"/>
                <w:u w:val="double"/>
              </w:rPr>
              <w:t>on l’apprend</w:t>
            </w:r>
            <w:r w:rsidR="002D15E7">
              <w:rPr>
                <w:rFonts w:ascii="Verdana" w:hAnsi="Verdana"/>
                <w:iCs/>
                <w:sz w:val="64"/>
                <w:szCs w:val="64"/>
              </w:rPr>
              <w:t> »</w:t>
            </w:r>
            <w:r w:rsidRPr="002D15E7">
              <w:rPr>
                <w:rFonts w:ascii="Verdana" w:hAnsi="Verdana"/>
                <w:iCs/>
                <w:sz w:val="64"/>
                <w:szCs w:val="64"/>
              </w:rPr>
              <w:t>).</w:t>
            </w:r>
          </w:p>
        </w:tc>
      </w:tr>
      <w:tr w:rsidR="00391530" w:rsidTr="006D7518">
        <w:trPr>
          <w:trHeight w:val="2778"/>
          <w:jc w:val="center"/>
        </w:trPr>
        <w:tc>
          <w:tcPr>
            <w:tcW w:w="47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Default="00391530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</w:t>
            </w:r>
          </w:p>
          <w:p w:rsidR="00391530" w:rsidRPr="000D112B" w:rsidRDefault="00391530" w:rsidP="009C3C94">
            <w:pPr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</w:t>
            </w:r>
            <w:r w:rsidRPr="000D112B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hiasme</w:t>
            </w:r>
          </w:p>
        </w:tc>
        <w:tc>
          <w:tcPr>
            <w:tcW w:w="100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91530" w:rsidRPr="00804A3A" w:rsidRDefault="00391530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04A3A">
              <w:rPr>
                <w:rFonts w:ascii="Verdana" w:hAnsi="Verdana"/>
                <w:sz w:val="64"/>
                <w:szCs w:val="64"/>
              </w:rPr>
              <w:t>« Plus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804A3A">
              <w:rPr>
                <w:rFonts w:ascii="Verdana" w:hAnsi="Verdana"/>
                <w:i/>
                <w:sz w:val="64"/>
                <w:szCs w:val="64"/>
                <w:u w:val="single"/>
              </w:rPr>
              <w:t>l’offenseur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804A3A">
              <w:rPr>
                <w:rFonts w:ascii="Verdana" w:hAnsi="Verdana"/>
                <w:sz w:val="64"/>
                <w:szCs w:val="64"/>
              </w:rPr>
              <w:t xml:space="preserve">est </w:t>
            </w:r>
            <w:r w:rsidRPr="00804A3A">
              <w:rPr>
                <w:rFonts w:ascii="Verdana" w:hAnsi="Verdana"/>
                <w:sz w:val="64"/>
                <w:szCs w:val="64"/>
                <w:u w:val="double"/>
              </w:rPr>
              <w:t>cher</w:t>
            </w:r>
          </w:p>
          <w:p w:rsidR="00391530" w:rsidRPr="000D112B" w:rsidRDefault="00391530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04A3A">
              <w:rPr>
                <w:rFonts w:ascii="Verdana" w:hAnsi="Verdana"/>
                <w:sz w:val="64"/>
                <w:szCs w:val="64"/>
              </w:rPr>
              <w:t xml:space="preserve">Et plus </w:t>
            </w:r>
            <w:r w:rsidRPr="00804A3A">
              <w:rPr>
                <w:rFonts w:ascii="Verdana" w:hAnsi="Verdana"/>
                <w:sz w:val="64"/>
                <w:szCs w:val="64"/>
                <w:u w:val="double"/>
              </w:rPr>
              <w:t>grande</w:t>
            </w:r>
            <w:r w:rsidRPr="00804A3A">
              <w:rPr>
                <w:rFonts w:ascii="Verdana" w:hAnsi="Verdana"/>
                <w:sz w:val="64"/>
                <w:szCs w:val="64"/>
              </w:rPr>
              <w:t xml:space="preserve"> est</w:t>
            </w:r>
            <w:r w:rsidR="001674C3"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804A3A">
              <w:rPr>
                <w:rFonts w:ascii="Verdana" w:hAnsi="Verdana"/>
                <w:i/>
                <w:sz w:val="64"/>
                <w:szCs w:val="64"/>
                <w:u w:val="single"/>
              </w:rPr>
              <w:t>l’offense</w:t>
            </w:r>
            <w:r w:rsidRPr="00804A3A">
              <w:rPr>
                <w:rFonts w:ascii="Verdana" w:hAnsi="Verdana"/>
                <w:sz w:val="64"/>
                <w:szCs w:val="64"/>
              </w:rPr>
              <w:t>. »</w:t>
            </w:r>
            <w:r w:rsidRPr="000D112B">
              <w:rPr>
                <w:rFonts w:ascii="Verdana" w:hAnsi="Verdana"/>
                <w:sz w:val="64"/>
                <w:szCs w:val="64"/>
              </w:rPr>
              <w:t xml:space="preserve"> (</w:t>
            </w:r>
            <w:r>
              <w:rPr>
                <w:rFonts w:ascii="Verdana" w:hAnsi="Verdana"/>
                <w:sz w:val="64"/>
                <w:szCs w:val="64"/>
              </w:rPr>
              <w:t>Corneille</w:t>
            </w:r>
            <w:r w:rsidRPr="000D112B">
              <w:rPr>
                <w:rFonts w:ascii="Verdana" w:hAnsi="Verdana"/>
                <w:sz w:val="64"/>
                <w:szCs w:val="64"/>
              </w:rPr>
              <w:t>)</w:t>
            </w:r>
          </w:p>
        </w:tc>
      </w:tr>
    </w:tbl>
    <w:p w:rsidR="000D112B" w:rsidRDefault="000D112B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0D112B" w:rsidRDefault="000D112B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95515E" w:rsidRDefault="0095515E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C0261E" w:rsidRDefault="00C0261E" w:rsidP="00C0261E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r>
        <w:rPr>
          <w:rFonts w:ascii="Verdana" w:hAnsi="Verdana"/>
          <w:b/>
          <w:sz w:val="64"/>
          <w:szCs w:val="64"/>
          <w:u w:val="single"/>
        </w:rPr>
        <w:lastRenderedPageBreak/>
        <w:t>LES FIGURES DE RAPPROCHEMENT</w:t>
      </w:r>
    </w:p>
    <w:tbl>
      <w:tblPr>
        <w:tblStyle w:val="Grilledutableau"/>
        <w:tblW w:w="14779" w:type="dxa"/>
        <w:jc w:val="center"/>
        <w:tblLook w:val="04A0" w:firstRow="1" w:lastRow="0" w:firstColumn="1" w:lastColumn="0" w:noHBand="0" w:noVBand="1"/>
      </w:tblPr>
      <w:tblGrid>
        <w:gridCol w:w="6303"/>
        <w:gridCol w:w="8476"/>
      </w:tblGrid>
      <w:tr w:rsidR="000436B0" w:rsidTr="00143BA3">
        <w:trPr>
          <w:trHeight w:val="1020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Pr="000436B0" w:rsidRDefault="000436B0" w:rsidP="00A70210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sz w:val="64"/>
                <w:szCs w:val="64"/>
              </w:rPr>
              <w:t>FIGURE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Pr="000436B0" w:rsidRDefault="000436B0" w:rsidP="00A70210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DEFINITION</w:t>
            </w:r>
          </w:p>
        </w:tc>
      </w:tr>
      <w:tr w:rsidR="000436B0" w:rsidTr="00143BA3">
        <w:trPr>
          <w:trHeight w:val="2721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Default="000436B0" w:rsidP="000436B0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0436B0" w:rsidRPr="000436B0" w:rsidRDefault="00FE01B0" w:rsidP="000436B0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p</w:t>
            </w:r>
            <w:r w:rsidR="000436B0" w:rsidRPr="002B03F9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ersonnification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436B0" w:rsidRPr="002B03F9" w:rsidRDefault="000436B0" w:rsidP="00A70210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 xml:space="preserve">Action d’attribuer à un objet ou à un animal un comportement </w:t>
            </w:r>
            <w:r w:rsidRPr="002B03F9">
              <w:rPr>
                <w:rFonts w:ascii="Verdana" w:hAnsi="Verdana"/>
                <w:sz w:val="64"/>
                <w:szCs w:val="64"/>
              </w:rPr>
              <w:t>humain</w:t>
            </w:r>
          </w:p>
        </w:tc>
      </w:tr>
      <w:tr w:rsidR="000436B0" w:rsidRPr="003014D3" w:rsidTr="006D7518">
        <w:trPr>
          <w:trHeight w:val="3628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Default="000436B0" w:rsidP="000436B0">
            <w:pPr>
              <w:spacing w:after="60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0436B0" w:rsidRPr="003014D3" w:rsidRDefault="000436B0" w:rsidP="000436B0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3014D3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llégorie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Pr="003014D3" w:rsidRDefault="000436B0" w:rsidP="00A70210">
            <w:pPr>
              <w:spacing w:after="60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>Idée générale ou abstraite mise en scène sous une représentation concrète.</w:t>
            </w:r>
          </w:p>
        </w:tc>
      </w:tr>
      <w:tr w:rsidR="000436B0" w:rsidRPr="005667B5" w:rsidTr="00143BA3">
        <w:trPr>
          <w:trHeight w:val="2721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Default="000436B0" w:rsidP="00CE15F7">
            <w:pPr>
              <w:spacing w:after="60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</w:t>
            </w:r>
          </w:p>
          <w:p w:rsidR="000436B0" w:rsidRPr="005667B5" w:rsidRDefault="000436B0" w:rsidP="00CE15F7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</w:t>
            </w:r>
            <w:r w:rsidRPr="005667B5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omparaison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436B0" w:rsidRPr="005667B5" w:rsidRDefault="000436B0" w:rsidP="00CE15F7">
            <w:pPr>
              <w:spacing w:after="60"/>
              <w:jc w:val="both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sz w:val="64"/>
                <w:szCs w:val="64"/>
              </w:rPr>
              <w:t xml:space="preserve">Image qui consiste à comparer 2 </w:t>
            </w:r>
            <w:r w:rsidRPr="005667B5">
              <w:rPr>
                <w:rFonts w:ascii="Verdana" w:hAnsi="Verdana"/>
                <w:sz w:val="64"/>
                <w:szCs w:val="64"/>
              </w:rPr>
              <w:t xml:space="preserve">termes </w:t>
            </w:r>
            <w:r>
              <w:rPr>
                <w:rFonts w:ascii="Verdana" w:hAnsi="Verdana"/>
                <w:sz w:val="64"/>
                <w:szCs w:val="64"/>
              </w:rPr>
              <w:t>avec</w:t>
            </w:r>
            <w:r w:rsidRPr="005667B5">
              <w:rPr>
                <w:rFonts w:ascii="Verdana" w:hAnsi="Verdana"/>
                <w:sz w:val="64"/>
                <w:szCs w:val="64"/>
              </w:rPr>
              <w:t xml:space="preserve"> un mot outil</w:t>
            </w:r>
          </w:p>
        </w:tc>
      </w:tr>
      <w:tr w:rsidR="000436B0" w:rsidRPr="007B4601" w:rsidTr="006D7518">
        <w:trPr>
          <w:trHeight w:val="4422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Default="000436B0" w:rsidP="00CE15F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0436B0" w:rsidRPr="007B4601" w:rsidRDefault="000436B0" w:rsidP="00CE15F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m</w:t>
            </w:r>
            <w:r w:rsidRPr="007B460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étaphore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0436B0" w:rsidRPr="007B4601" w:rsidRDefault="000436B0" w:rsidP="00CE15F7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>
              <w:rPr>
                <w:rFonts w:ascii="Verdana" w:hAnsi="Verdana"/>
                <w:sz w:val="64"/>
                <w:szCs w:val="64"/>
              </w:rPr>
              <w:t xml:space="preserve">Image qui consiste à identifier 2 </w:t>
            </w:r>
            <w:r w:rsidRPr="007B4601">
              <w:rPr>
                <w:rFonts w:ascii="Verdana" w:hAnsi="Verdana"/>
                <w:sz w:val="64"/>
                <w:szCs w:val="64"/>
              </w:rPr>
              <w:t xml:space="preserve"> terme</w:t>
            </w:r>
            <w:r>
              <w:rPr>
                <w:rFonts w:ascii="Verdana" w:hAnsi="Verdana"/>
                <w:sz w:val="64"/>
                <w:szCs w:val="64"/>
              </w:rPr>
              <w:t>s</w:t>
            </w:r>
            <w:r w:rsidRPr="007B4601">
              <w:rPr>
                <w:rFonts w:ascii="Verdana" w:hAnsi="Verdana"/>
                <w:sz w:val="64"/>
                <w:szCs w:val="64"/>
              </w:rPr>
              <w:t xml:space="preserve"> </w:t>
            </w:r>
            <w:r>
              <w:rPr>
                <w:rFonts w:ascii="Verdana" w:hAnsi="Verdana"/>
                <w:sz w:val="64"/>
                <w:szCs w:val="64"/>
              </w:rPr>
              <w:t>par une comparaison dont on a supprimé le lien</w:t>
            </w:r>
            <w:r w:rsidRPr="005667B5">
              <w:rPr>
                <w:rFonts w:ascii="Verdana" w:hAnsi="Verdana"/>
                <w:sz w:val="64"/>
                <w:szCs w:val="64"/>
              </w:rPr>
              <w:t xml:space="preserve"> </w:t>
            </w:r>
            <w:r>
              <w:rPr>
                <w:rFonts w:ascii="Verdana" w:hAnsi="Verdana"/>
                <w:sz w:val="64"/>
                <w:szCs w:val="64"/>
              </w:rPr>
              <w:t>grammatical</w:t>
            </w:r>
          </w:p>
        </w:tc>
      </w:tr>
    </w:tbl>
    <w:p w:rsidR="00C0261E" w:rsidRDefault="00C0261E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p w:rsidR="003014D3" w:rsidRDefault="003014D3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03"/>
        <w:gridCol w:w="8476"/>
      </w:tblGrid>
      <w:tr w:rsidR="0045423A" w:rsidTr="00143BA3">
        <w:trPr>
          <w:trHeight w:val="1020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Pr="000436B0" w:rsidRDefault="0045423A" w:rsidP="00A70210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sz w:val="64"/>
                <w:szCs w:val="64"/>
              </w:rPr>
              <w:lastRenderedPageBreak/>
              <w:t>FIGURE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Pr="000436B0" w:rsidRDefault="0045423A" w:rsidP="00A70210">
            <w:pPr>
              <w:ind w:left="113" w:right="113"/>
              <w:jc w:val="center"/>
              <w:rPr>
                <w:rFonts w:ascii="Verdana" w:hAnsi="Verdana"/>
                <w:b/>
                <w:sz w:val="64"/>
                <w:szCs w:val="64"/>
              </w:rPr>
            </w:pPr>
            <w:r>
              <w:rPr>
                <w:rFonts w:ascii="Verdana" w:hAnsi="Verdana"/>
                <w:b/>
                <w:sz w:val="64"/>
                <w:szCs w:val="64"/>
              </w:rPr>
              <w:t>EXEMPLE</w:t>
            </w:r>
          </w:p>
        </w:tc>
      </w:tr>
      <w:tr w:rsidR="0045423A" w:rsidTr="00143BA3">
        <w:trPr>
          <w:trHeight w:val="2721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Default="0045423A" w:rsidP="0045423A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45423A" w:rsidRPr="000436B0" w:rsidRDefault="00FE01B0" w:rsidP="0045423A">
            <w:pPr>
              <w:ind w:left="113" w:right="113"/>
              <w:jc w:val="center"/>
              <w:rPr>
                <w:rFonts w:ascii="Verdana" w:hAnsi="Verdana"/>
                <w:b/>
                <w:bCs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p</w:t>
            </w:r>
            <w:r w:rsidR="0045423A" w:rsidRPr="002B03F9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ersonnification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5423A" w:rsidRPr="00D61E76" w:rsidRDefault="0045423A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D61E76">
              <w:rPr>
                <w:rFonts w:ascii="Verdana" w:hAnsi="Verdana"/>
                <w:sz w:val="64"/>
                <w:szCs w:val="64"/>
              </w:rPr>
              <w:t xml:space="preserve">Les animaux des </w:t>
            </w:r>
            <w:r w:rsidRPr="00D61E76">
              <w:rPr>
                <w:rFonts w:ascii="Verdana" w:hAnsi="Verdana"/>
                <w:i/>
                <w:sz w:val="64"/>
                <w:szCs w:val="64"/>
              </w:rPr>
              <w:t>Fables</w:t>
            </w:r>
            <w:r w:rsidRPr="00D61E76">
              <w:rPr>
                <w:rFonts w:ascii="Verdana" w:hAnsi="Verdana"/>
                <w:sz w:val="64"/>
                <w:szCs w:val="64"/>
              </w:rPr>
              <w:t xml:space="preserve"> de La Fontaine</w:t>
            </w:r>
          </w:p>
        </w:tc>
      </w:tr>
      <w:tr w:rsidR="0045423A" w:rsidRPr="003014D3" w:rsidTr="006D7518">
        <w:trPr>
          <w:trHeight w:val="3628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Default="0045423A" w:rsidP="00CE15F7">
            <w:pPr>
              <w:spacing w:after="60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45423A" w:rsidRPr="003014D3" w:rsidRDefault="0045423A" w:rsidP="00CE15F7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a</w:t>
            </w:r>
            <w:r w:rsidRPr="003014D3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llégorie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Default="0045423A" w:rsidP="00CE15F7">
            <w:pPr>
              <w:spacing w:after="60"/>
              <w:jc w:val="both"/>
              <w:rPr>
                <w:rFonts w:ascii="Verdana" w:hAnsi="Verdana"/>
                <w:sz w:val="64"/>
                <w:szCs w:val="64"/>
              </w:rPr>
            </w:pPr>
            <w:r w:rsidRPr="003014D3">
              <w:rPr>
                <w:rFonts w:ascii="Verdana" w:hAnsi="Verdana"/>
                <w:i/>
                <w:sz w:val="64"/>
                <w:szCs w:val="64"/>
              </w:rPr>
              <w:t xml:space="preserve">La faucheuse </w:t>
            </w:r>
            <w:r w:rsidRPr="003014D3">
              <w:rPr>
                <w:rFonts w:ascii="Verdana" w:hAnsi="Verdana"/>
                <w:sz w:val="64"/>
                <w:szCs w:val="64"/>
              </w:rPr>
              <w:t>= la mort</w:t>
            </w:r>
          </w:p>
          <w:p w:rsidR="0045423A" w:rsidRPr="003014D3" w:rsidRDefault="0045423A" w:rsidP="00CE15F7">
            <w:pPr>
              <w:spacing w:after="60"/>
              <w:jc w:val="both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 w:rsidRPr="003014D3">
              <w:rPr>
                <w:rFonts w:ascii="Verdana" w:hAnsi="Verdana"/>
                <w:i/>
                <w:sz w:val="64"/>
                <w:szCs w:val="64"/>
              </w:rPr>
              <w:t>La colombe</w:t>
            </w:r>
            <w:r>
              <w:rPr>
                <w:rFonts w:ascii="Verdana" w:hAnsi="Verdana"/>
                <w:sz w:val="64"/>
                <w:szCs w:val="64"/>
              </w:rPr>
              <w:t xml:space="preserve"> = la paix</w:t>
            </w:r>
          </w:p>
        </w:tc>
      </w:tr>
      <w:tr w:rsidR="0045423A" w:rsidRPr="005667B5" w:rsidTr="00143BA3">
        <w:trPr>
          <w:trHeight w:val="2721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Default="0045423A" w:rsidP="00CE15F7">
            <w:pPr>
              <w:spacing w:after="60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lastRenderedPageBreak/>
              <w:t>Une</w:t>
            </w:r>
          </w:p>
          <w:p w:rsidR="0045423A" w:rsidRPr="005667B5" w:rsidRDefault="0045423A" w:rsidP="00CE15F7">
            <w:pPr>
              <w:spacing w:after="60"/>
              <w:jc w:val="center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c</w:t>
            </w:r>
            <w:r w:rsidRPr="005667B5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omparaison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5423A" w:rsidRPr="00D62683" w:rsidRDefault="0045423A" w:rsidP="002D44BE">
            <w:pPr>
              <w:spacing w:after="60"/>
              <w:jc w:val="both"/>
              <w:rPr>
                <w:rFonts w:ascii="Verdana" w:hAnsi="Verdana"/>
                <w:b/>
                <w:sz w:val="64"/>
                <w:szCs w:val="64"/>
                <w:u w:val="single"/>
              </w:rPr>
            </w:pPr>
            <w:r w:rsidRPr="00D62683">
              <w:rPr>
                <w:rFonts w:ascii="Verdana" w:hAnsi="Verdana"/>
                <w:sz w:val="64"/>
                <w:szCs w:val="64"/>
              </w:rPr>
              <w:t xml:space="preserve">Il est </w:t>
            </w:r>
            <w:r w:rsidR="002D44BE" w:rsidRPr="00D62683">
              <w:rPr>
                <w:rFonts w:ascii="Verdana" w:hAnsi="Verdana"/>
                <w:sz w:val="64"/>
                <w:szCs w:val="64"/>
              </w:rPr>
              <w:t>beau</w:t>
            </w:r>
            <w:r w:rsidRPr="00D62683">
              <w:rPr>
                <w:rFonts w:ascii="Verdana" w:hAnsi="Verdana"/>
                <w:sz w:val="64"/>
                <w:szCs w:val="64"/>
              </w:rPr>
              <w:t xml:space="preserve"> </w:t>
            </w:r>
            <w:r w:rsidRPr="00D62683">
              <w:rPr>
                <w:rFonts w:ascii="Verdana" w:hAnsi="Verdana"/>
                <w:b/>
                <w:bCs/>
                <w:sz w:val="64"/>
                <w:szCs w:val="64"/>
              </w:rPr>
              <w:t xml:space="preserve">comme </w:t>
            </w:r>
            <w:r w:rsidR="002D44BE" w:rsidRPr="00D62683">
              <w:rPr>
                <w:rFonts w:ascii="Verdana" w:hAnsi="Verdana"/>
                <w:sz w:val="64"/>
                <w:szCs w:val="64"/>
              </w:rPr>
              <w:t>un dieu</w:t>
            </w:r>
            <w:r w:rsidRPr="00D62683">
              <w:rPr>
                <w:rFonts w:ascii="Verdana" w:hAnsi="Verdana"/>
                <w:sz w:val="64"/>
                <w:szCs w:val="64"/>
              </w:rPr>
              <w:t>.</w:t>
            </w:r>
          </w:p>
        </w:tc>
      </w:tr>
      <w:tr w:rsidR="0045423A" w:rsidRPr="007B4601" w:rsidTr="006D7518">
        <w:trPr>
          <w:trHeight w:val="4422"/>
          <w:jc w:val="center"/>
        </w:trPr>
        <w:tc>
          <w:tcPr>
            <w:tcW w:w="6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Default="0045423A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Une</w:t>
            </w:r>
          </w:p>
          <w:p w:rsidR="0045423A" w:rsidRPr="007B4601" w:rsidRDefault="0045423A" w:rsidP="009C3C94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</w:pPr>
            <w:r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m</w:t>
            </w:r>
            <w:r w:rsidRPr="007B4601">
              <w:rPr>
                <w:rFonts w:ascii="Verdana" w:hAnsi="Verdana"/>
                <w:b/>
                <w:bCs/>
                <w:color w:val="000080"/>
                <w:sz w:val="64"/>
                <w:szCs w:val="64"/>
              </w:rPr>
              <w:t>étaphore</w:t>
            </w:r>
          </w:p>
        </w:tc>
        <w:tc>
          <w:tcPr>
            <w:tcW w:w="84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45423A" w:rsidRPr="008F7D44" w:rsidRDefault="0045423A" w:rsidP="009C3C94">
            <w:pPr>
              <w:ind w:left="113" w:right="113"/>
              <w:jc w:val="both"/>
              <w:rPr>
                <w:rFonts w:ascii="Verdana" w:hAnsi="Verdana"/>
                <w:sz w:val="64"/>
                <w:szCs w:val="64"/>
              </w:rPr>
            </w:pPr>
            <w:r w:rsidRPr="008F7D44">
              <w:rPr>
                <w:rFonts w:ascii="Verdana" w:hAnsi="Verdana"/>
                <w:sz w:val="64"/>
                <w:szCs w:val="64"/>
              </w:rPr>
              <w:t>« </w:t>
            </w:r>
            <w:r>
              <w:rPr>
                <w:rFonts w:ascii="Verdana" w:hAnsi="Verdana"/>
                <w:i/>
                <w:sz w:val="64"/>
                <w:szCs w:val="64"/>
              </w:rPr>
              <w:t>La lumière de l’esprit</w:t>
            </w:r>
            <w:r w:rsidRPr="008F7D44">
              <w:rPr>
                <w:rFonts w:ascii="Verdana" w:hAnsi="Verdana"/>
                <w:sz w:val="64"/>
                <w:szCs w:val="64"/>
              </w:rPr>
              <w:t> » = l’esprit est une lumière</w:t>
            </w:r>
          </w:p>
          <w:p w:rsidR="0045423A" w:rsidRPr="007B4601" w:rsidRDefault="0045423A" w:rsidP="009C3C94">
            <w:pPr>
              <w:ind w:left="113" w:right="113"/>
              <w:jc w:val="both"/>
              <w:rPr>
                <w:rFonts w:ascii="Verdana" w:hAnsi="Verdana"/>
                <w:i/>
                <w:sz w:val="64"/>
                <w:szCs w:val="64"/>
              </w:rPr>
            </w:pPr>
            <w:r w:rsidRPr="008F7D44">
              <w:rPr>
                <w:rFonts w:ascii="Verdana" w:hAnsi="Verdana"/>
                <w:sz w:val="64"/>
                <w:szCs w:val="64"/>
              </w:rPr>
              <w:t>« </w:t>
            </w:r>
            <w:r>
              <w:rPr>
                <w:rFonts w:ascii="Verdana" w:hAnsi="Verdana"/>
                <w:i/>
                <w:sz w:val="64"/>
                <w:szCs w:val="64"/>
              </w:rPr>
              <w:t>Rugir de colère</w:t>
            </w:r>
            <w:r w:rsidRPr="008F7D44">
              <w:rPr>
                <w:rFonts w:ascii="Verdana" w:hAnsi="Verdana"/>
                <w:sz w:val="64"/>
                <w:szCs w:val="64"/>
              </w:rPr>
              <w:t> »</w:t>
            </w:r>
            <w:r>
              <w:rPr>
                <w:rFonts w:ascii="Verdana" w:hAnsi="Verdana"/>
                <w:i/>
                <w:sz w:val="64"/>
                <w:szCs w:val="64"/>
              </w:rPr>
              <w:t xml:space="preserve"> </w:t>
            </w:r>
            <w:r w:rsidRPr="008F7D44">
              <w:rPr>
                <w:rFonts w:ascii="Verdana" w:hAnsi="Verdana"/>
                <w:sz w:val="64"/>
                <w:szCs w:val="64"/>
              </w:rPr>
              <w:t>= hurler de colère comme un lion rugit.</w:t>
            </w:r>
          </w:p>
        </w:tc>
      </w:tr>
    </w:tbl>
    <w:p w:rsidR="003014D3" w:rsidRDefault="003014D3" w:rsidP="0076125B">
      <w:pPr>
        <w:spacing w:after="60"/>
        <w:jc w:val="center"/>
        <w:rPr>
          <w:rFonts w:ascii="Verdana" w:hAnsi="Verdana"/>
          <w:b/>
          <w:sz w:val="64"/>
          <w:szCs w:val="64"/>
          <w:u w:val="single"/>
        </w:rPr>
      </w:pPr>
      <w:bookmarkStart w:id="0" w:name="_GoBack"/>
      <w:bookmarkEnd w:id="0"/>
    </w:p>
    <w:sectPr w:rsidR="003014D3" w:rsidSect="00487542">
      <w:footerReference w:type="default" r:id="rId6"/>
      <w:pgSz w:w="16838" w:h="11906" w:orient="landscape"/>
      <w:pgMar w:top="851" w:right="851" w:bottom="851" w:left="851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23" w:rsidRDefault="00532523" w:rsidP="00487542">
      <w:r>
        <w:separator/>
      </w:r>
    </w:p>
  </w:endnote>
  <w:endnote w:type="continuationSeparator" w:id="0">
    <w:p w:rsidR="00532523" w:rsidRDefault="00532523" w:rsidP="0048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06254"/>
      <w:docPartObj>
        <w:docPartGallery w:val="Page Numbers (Bottom of Page)"/>
        <w:docPartUnique/>
      </w:docPartObj>
    </w:sdtPr>
    <w:sdtEndPr>
      <w:rPr>
        <w:rFonts w:ascii="Verdana" w:hAnsi="Verdana"/>
        <w:sz w:val="64"/>
        <w:szCs w:val="64"/>
      </w:rPr>
    </w:sdtEndPr>
    <w:sdtContent>
      <w:p w:rsidR="00487542" w:rsidRPr="00487542" w:rsidRDefault="00487542" w:rsidP="00487542">
        <w:pPr>
          <w:pStyle w:val="Pieddepage"/>
          <w:jc w:val="right"/>
          <w:rPr>
            <w:rFonts w:ascii="Verdana" w:hAnsi="Verdana"/>
            <w:sz w:val="64"/>
            <w:szCs w:val="64"/>
          </w:rPr>
        </w:pPr>
        <w:r w:rsidRPr="00487542">
          <w:rPr>
            <w:rFonts w:ascii="Verdana" w:hAnsi="Verdana"/>
            <w:sz w:val="64"/>
            <w:szCs w:val="64"/>
          </w:rPr>
          <w:fldChar w:fldCharType="begin"/>
        </w:r>
        <w:r w:rsidRPr="00487542">
          <w:rPr>
            <w:rFonts w:ascii="Verdana" w:hAnsi="Verdana"/>
            <w:sz w:val="64"/>
            <w:szCs w:val="64"/>
          </w:rPr>
          <w:instrText>PAGE   \* MERGEFORMAT</w:instrText>
        </w:r>
        <w:r w:rsidRPr="00487542">
          <w:rPr>
            <w:rFonts w:ascii="Verdana" w:hAnsi="Verdana"/>
            <w:sz w:val="64"/>
            <w:szCs w:val="64"/>
          </w:rPr>
          <w:fldChar w:fldCharType="separate"/>
        </w:r>
        <w:r w:rsidR="006D7518">
          <w:rPr>
            <w:rFonts w:ascii="Verdana" w:hAnsi="Verdana"/>
            <w:noProof/>
            <w:sz w:val="64"/>
            <w:szCs w:val="64"/>
          </w:rPr>
          <w:t>18</w:t>
        </w:r>
        <w:r w:rsidRPr="00487542">
          <w:rPr>
            <w:rFonts w:ascii="Verdana" w:hAnsi="Verdana"/>
            <w:sz w:val="64"/>
            <w:szCs w:val="6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23" w:rsidRDefault="00532523" w:rsidP="00487542">
      <w:r>
        <w:separator/>
      </w:r>
    </w:p>
  </w:footnote>
  <w:footnote w:type="continuationSeparator" w:id="0">
    <w:p w:rsidR="00532523" w:rsidRDefault="00532523" w:rsidP="0048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5B"/>
    <w:rsid w:val="000436B0"/>
    <w:rsid w:val="00057BF8"/>
    <w:rsid w:val="000B2FFB"/>
    <w:rsid w:val="000C145C"/>
    <w:rsid w:val="000C4210"/>
    <w:rsid w:val="000D112B"/>
    <w:rsid w:val="00102B87"/>
    <w:rsid w:val="001122D1"/>
    <w:rsid w:val="00143BA3"/>
    <w:rsid w:val="001674C3"/>
    <w:rsid w:val="001B7867"/>
    <w:rsid w:val="001C54F2"/>
    <w:rsid w:val="001C58B5"/>
    <w:rsid w:val="001E415E"/>
    <w:rsid w:val="002008BD"/>
    <w:rsid w:val="00202F2D"/>
    <w:rsid w:val="00205B88"/>
    <w:rsid w:val="00241F4C"/>
    <w:rsid w:val="00250FB9"/>
    <w:rsid w:val="002542E1"/>
    <w:rsid w:val="00266A87"/>
    <w:rsid w:val="002B03F9"/>
    <w:rsid w:val="002D15E7"/>
    <w:rsid w:val="002D44BE"/>
    <w:rsid w:val="002D5100"/>
    <w:rsid w:val="003014D3"/>
    <w:rsid w:val="003228E6"/>
    <w:rsid w:val="00324DE1"/>
    <w:rsid w:val="00342614"/>
    <w:rsid w:val="00352F82"/>
    <w:rsid w:val="00373D8B"/>
    <w:rsid w:val="00391530"/>
    <w:rsid w:val="003B2872"/>
    <w:rsid w:val="004366A0"/>
    <w:rsid w:val="0045423A"/>
    <w:rsid w:val="00487542"/>
    <w:rsid w:val="00503502"/>
    <w:rsid w:val="00532523"/>
    <w:rsid w:val="00541D6B"/>
    <w:rsid w:val="005667B5"/>
    <w:rsid w:val="00583A45"/>
    <w:rsid w:val="005A05CF"/>
    <w:rsid w:val="00604E10"/>
    <w:rsid w:val="006142DC"/>
    <w:rsid w:val="00620FCF"/>
    <w:rsid w:val="00682D6E"/>
    <w:rsid w:val="00690CDB"/>
    <w:rsid w:val="006D7518"/>
    <w:rsid w:val="006D75CB"/>
    <w:rsid w:val="007367AB"/>
    <w:rsid w:val="0076125B"/>
    <w:rsid w:val="00772319"/>
    <w:rsid w:val="007B0DBE"/>
    <w:rsid w:val="007B1693"/>
    <w:rsid w:val="007B4601"/>
    <w:rsid w:val="00804A3A"/>
    <w:rsid w:val="008229F2"/>
    <w:rsid w:val="00871661"/>
    <w:rsid w:val="008734A7"/>
    <w:rsid w:val="0087525F"/>
    <w:rsid w:val="008A2551"/>
    <w:rsid w:val="008A79D6"/>
    <w:rsid w:val="008F4F4F"/>
    <w:rsid w:val="008F7D44"/>
    <w:rsid w:val="0095515E"/>
    <w:rsid w:val="00966AF7"/>
    <w:rsid w:val="009A5FAD"/>
    <w:rsid w:val="009B1324"/>
    <w:rsid w:val="009B745F"/>
    <w:rsid w:val="00A07DC5"/>
    <w:rsid w:val="00A25021"/>
    <w:rsid w:val="00A70210"/>
    <w:rsid w:val="00A76BE5"/>
    <w:rsid w:val="00A94A49"/>
    <w:rsid w:val="00AF2ACC"/>
    <w:rsid w:val="00B04429"/>
    <w:rsid w:val="00B80F59"/>
    <w:rsid w:val="00BA3ADC"/>
    <w:rsid w:val="00BD67B3"/>
    <w:rsid w:val="00C0261E"/>
    <w:rsid w:val="00C22530"/>
    <w:rsid w:val="00C24B00"/>
    <w:rsid w:val="00C27C43"/>
    <w:rsid w:val="00C34AAE"/>
    <w:rsid w:val="00C504AC"/>
    <w:rsid w:val="00C540C2"/>
    <w:rsid w:val="00C951CB"/>
    <w:rsid w:val="00CA4153"/>
    <w:rsid w:val="00CC0A0B"/>
    <w:rsid w:val="00CE15F7"/>
    <w:rsid w:val="00CE2466"/>
    <w:rsid w:val="00D41100"/>
    <w:rsid w:val="00D61E76"/>
    <w:rsid w:val="00D62683"/>
    <w:rsid w:val="00D713DD"/>
    <w:rsid w:val="00DB4F16"/>
    <w:rsid w:val="00E36520"/>
    <w:rsid w:val="00E612F0"/>
    <w:rsid w:val="00E8405E"/>
    <w:rsid w:val="00F24162"/>
    <w:rsid w:val="00FA1354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ABC9-5346-4F5D-88D6-CCCCE21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6125B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75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5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75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5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181</TotalTime>
  <Pages>19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99</cp:revision>
  <cp:lastPrinted>2017-09-27T07:39:00Z</cp:lastPrinted>
  <dcterms:created xsi:type="dcterms:W3CDTF">2017-09-26T12:38:00Z</dcterms:created>
  <dcterms:modified xsi:type="dcterms:W3CDTF">2017-09-27T09:22:00Z</dcterms:modified>
</cp:coreProperties>
</file>