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06F" w:rsidRDefault="0057606F" w:rsidP="00B173C4">
      <w:pPr>
        <w:pStyle w:val="NormalWeb"/>
        <w:contextualSpacing/>
        <w:jc w:val="center"/>
        <w:rPr>
          <w:b/>
        </w:rPr>
      </w:pPr>
      <w:r>
        <w:rPr>
          <w:b/>
        </w:rPr>
        <w:t>EQUIVALENCE BAF</w:t>
      </w:r>
      <w:r w:rsidR="00B173C4">
        <w:rPr>
          <w:b/>
        </w:rPr>
        <w:t>A</w:t>
      </w:r>
    </w:p>
    <w:p w:rsidR="00B173C4" w:rsidRPr="00B173C4" w:rsidRDefault="00B173C4" w:rsidP="00B173C4">
      <w:pPr>
        <w:pStyle w:val="NormalWeb"/>
        <w:rPr>
          <w:b/>
        </w:rPr>
      </w:pPr>
      <w:r w:rsidRPr="00B173C4">
        <w:rPr>
          <w:b/>
        </w:rPr>
        <w:t>Les fonctions d'animation</w:t>
      </w:r>
      <w:r w:rsidRPr="00B173C4">
        <w:t xml:space="preserve"> </w:t>
      </w:r>
      <w:r w:rsidRPr="00B173C4">
        <w:rPr>
          <w:b/>
        </w:rPr>
        <w:t>peuvent être exercées</w:t>
      </w:r>
      <w:r w:rsidRPr="00B173C4">
        <w:t xml:space="preserve"> dans les séjours de vacances </w:t>
      </w:r>
      <w:r w:rsidRPr="00B173C4">
        <w:rPr>
          <w:b/>
        </w:rPr>
        <w:t>par les titulaires des titres ou diplômes suivants :</w:t>
      </w:r>
    </w:p>
    <w:p w:rsidR="00B173C4" w:rsidRPr="00B173C4" w:rsidRDefault="00B173C4" w:rsidP="00B173C4">
      <w:pPr>
        <w:pStyle w:val="NormalWeb"/>
        <w:contextualSpacing/>
      </w:pPr>
      <w:r w:rsidRPr="00B173C4">
        <w:t>- brevet d'Etat d'éducateur sportif (BEES) premier degré ;</w:t>
      </w:r>
    </w:p>
    <w:p w:rsidR="00B173C4" w:rsidRPr="00B173C4" w:rsidRDefault="00B173C4" w:rsidP="00B173C4">
      <w:pPr>
        <w:pStyle w:val="NormalWeb"/>
        <w:contextualSpacing/>
      </w:pPr>
      <w:r w:rsidRPr="00B173C4">
        <w:t>- brevet professionnel de la jeunesse, de l'éducation populaire et du sport (BPJEPS) ;</w:t>
      </w:r>
    </w:p>
    <w:p w:rsidR="00B173C4" w:rsidRPr="00B173C4" w:rsidRDefault="00B173C4" w:rsidP="00B173C4">
      <w:pPr>
        <w:pStyle w:val="NormalWeb"/>
        <w:contextualSpacing/>
      </w:pPr>
      <w:r w:rsidRPr="00B173C4">
        <w:t>- brevet d'Etat d'animateur technicien de l'éducation populaire et de la jeunesse (BEATEP) ;</w:t>
      </w:r>
    </w:p>
    <w:p w:rsidR="00B173C4" w:rsidRPr="00B173C4" w:rsidRDefault="00B173C4" w:rsidP="00B173C4">
      <w:pPr>
        <w:pStyle w:val="NormalWeb"/>
        <w:contextualSpacing/>
      </w:pPr>
      <w:r w:rsidRPr="00B173C4">
        <w:t>- brevets d'aptitude professionnelle d'assistant animateur technicien de la jeunesse et des sports (BAPAAT) ;</w:t>
      </w:r>
    </w:p>
    <w:p w:rsidR="00B173C4" w:rsidRPr="00B173C4" w:rsidRDefault="00B173C4" w:rsidP="00B173C4">
      <w:pPr>
        <w:pStyle w:val="NormalWeb"/>
        <w:contextualSpacing/>
      </w:pPr>
      <w:r w:rsidRPr="00B173C4">
        <w:t>- certificat de qualification professionnelle premier degré de l'animation ;</w:t>
      </w:r>
    </w:p>
    <w:p w:rsidR="00B173C4" w:rsidRPr="00B173C4" w:rsidRDefault="00B173C4" w:rsidP="00B173C4">
      <w:pPr>
        <w:pStyle w:val="NormalWeb"/>
        <w:contextualSpacing/>
      </w:pPr>
      <w:r w:rsidRPr="00B173C4">
        <w:t>- diplôme universitaire de technologie (DUT) spécialité carrières sociales ;</w:t>
      </w:r>
    </w:p>
    <w:p w:rsidR="00B173C4" w:rsidRPr="00B173C4" w:rsidRDefault="00B173C4" w:rsidP="00B173C4">
      <w:pPr>
        <w:pStyle w:val="NormalWeb"/>
        <w:contextualSpacing/>
      </w:pPr>
      <w:r w:rsidRPr="00B173C4">
        <w:t>- certificat d'aptitude aux fonctions de moniteur-éducateur (CAFME) ;</w:t>
      </w:r>
    </w:p>
    <w:p w:rsidR="00B173C4" w:rsidRPr="00B173C4" w:rsidRDefault="00B173C4" w:rsidP="00B173C4">
      <w:pPr>
        <w:pStyle w:val="NormalWeb"/>
        <w:contextualSpacing/>
      </w:pPr>
      <w:r w:rsidRPr="00B173C4">
        <w:t>- moniteur interarmées d'entraînement physique, militaire et sportif ;</w:t>
      </w:r>
    </w:p>
    <w:p w:rsidR="00B173C4" w:rsidRPr="00B173C4" w:rsidRDefault="00B173C4" w:rsidP="00B173C4">
      <w:pPr>
        <w:pStyle w:val="NormalWeb"/>
        <w:contextualSpacing/>
      </w:pPr>
      <w:r w:rsidRPr="00B173C4">
        <w:t>- certificat d'aptitude professionnelle (CAP) petite enfance ;</w:t>
      </w:r>
    </w:p>
    <w:p w:rsidR="00B173C4" w:rsidRPr="00B173C4" w:rsidRDefault="00B173C4" w:rsidP="00B173C4">
      <w:pPr>
        <w:pStyle w:val="NormalWeb"/>
        <w:contextualSpacing/>
      </w:pPr>
      <w:r w:rsidRPr="00B173C4">
        <w:t>- diplôme d'études universitaires générales (DEUG) STAPS ;</w:t>
      </w:r>
    </w:p>
    <w:p w:rsidR="00B173C4" w:rsidRPr="00B173C4" w:rsidRDefault="00B173C4" w:rsidP="00B173C4">
      <w:pPr>
        <w:pStyle w:val="NormalWeb"/>
        <w:contextualSpacing/>
      </w:pPr>
      <w:r w:rsidRPr="00B173C4">
        <w:t>- licence STAPS ;</w:t>
      </w:r>
    </w:p>
    <w:p w:rsidR="00B173C4" w:rsidRPr="00B173C4" w:rsidRDefault="00B173C4" w:rsidP="00B173C4">
      <w:pPr>
        <w:pStyle w:val="NormalWeb"/>
        <w:contextualSpacing/>
      </w:pPr>
      <w:r w:rsidRPr="00B173C4">
        <w:t>- licence sciences de l'éducation ;</w:t>
      </w:r>
    </w:p>
    <w:p w:rsidR="00B173C4" w:rsidRPr="00B173C4" w:rsidRDefault="00B173C4" w:rsidP="00B173C4">
      <w:pPr>
        <w:pStyle w:val="NormalWeb"/>
        <w:contextualSpacing/>
      </w:pPr>
      <w:r w:rsidRPr="00B173C4">
        <w:t>- certificat de qualification professionnelle animateur périscolaire.</w:t>
      </w:r>
    </w:p>
    <w:p w:rsidR="00B173C4" w:rsidRPr="00B173C4" w:rsidRDefault="00B173C4" w:rsidP="00B173C4">
      <w:pPr>
        <w:pStyle w:val="NormalWeb"/>
        <w:contextualSpacing/>
      </w:pPr>
      <w:r w:rsidRPr="00B173C4">
        <w:t>- brevet de technicien supérieur agricole option "gestion et protection de la nature" ;</w:t>
      </w:r>
    </w:p>
    <w:p w:rsidR="00B173C4" w:rsidRPr="00B173C4" w:rsidRDefault="00B173C4" w:rsidP="00B173C4">
      <w:pPr>
        <w:pStyle w:val="NormalWeb"/>
        <w:contextualSpacing/>
      </w:pPr>
      <w:r w:rsidRPr="00B173C4">
        <w:t xml:space="preserve">- diplôme d'animateur de section de jeunes </w:t>
      </w:r>
      <w:r w:rsidRPr="00B173C4">
        <w:t>sapeurs-pompiers</w:t>
      </w:r>
      <w:bookmarkStart w:id="0" w:name="_GoBack"/>
      <w:bookmarkEnd w:id="0"/>
      <w:r w:rsidRPr="00B173C4">
        <w:t xml:space="preserve"> ;</w:t>
      </w:r>
    </w:p>
    <w:p w:rsidR="00B173C4" w:rsidRPr="00B173C4" w:rsidRDefault="00B173C4" w:rsidP="00B173C4">
      <w:pPr>
        <w:pStyle w:val="NormalWeb"/>
        <w:contextualSpacing/>
      </w:pPr>
      <w:r w:rsidRPr="00B173C4">
        <w:t>- diplôme d'Etat de moniteur éducateur (DEME) ;</w:t>
      </w:r>
    </w:p>
    <w:p w:rsidR="00B173C4" w:rsidRPr="00B173C4" w:rsidRDefault="00B173C4" w:rsidP="00B173C4">
      <w:pPr>
        <w:pStyle w:val="NormalWeb"/>
        <w:contextualSpacing/>
      </w:pPr>
      <w:r w:rsidRPr="00B173C4">
        <w:t>- diplôme universitaire de musicien intervenant (DUMI) ;</w:t>
      </w:r>
    </w:p>
    <w:p w:rsidR="00B173C4" w:rsidRPr="00B173C4" w:rsidRDefault="00B173C4" w:rsidP="00B173C4">
      <w:pPr>
        <w:pStyle w:val="NormalWeb"/>
        <w:contextualSpacing/>
      </w:pPr>
      <w:r w:rsidRPr="00B173C4">
        <w:t>- diplôme intermédiaire de maîtrise métiers de l'enseignement, de l'éducation et de la formation, premier degré ;</w:t>
      </w:r>
    </w:p>
    <w:p w:rsidR="00B173C4" w:rsidRPr="00B173C4" w:rsidRDefault="00B173C4" w:rsidP="00B173C4">
      <w:pPr>
        <w:pStyle w:val="NormalWeb"/>
        <w:contextualSpacing/>
      </w:pPr>
      <w:r w:rsidRPr="00B173C4">
        <w:t>- diplôme intermédiaire de maîtrise métiers de l'enseignement, de l'éducation et de la formation, second degré ;</w:t>
      </w:r>
    </w:p>
    <w:p w:rsidR="00B173C4" w:rsidRPr="00B173C4" w:rsidRDefault="00B173C4" w:rsidP="00B173C4">
      <w:pPr>
        <w:pStyle w:val="NormalWeb"/>
        <w:contextualSpacing/>
      </w:pPr>
      <w:r w:rsidRPr="00B173C4">
        <w:t>- diplôme intermédiaire de maîtrise métiers de l'enseignement, de l'éducation et de la formation, encadrement éducatif ;</w:t>
      </w:r>
    </w:p>
    <w:p w:rsidR="00B173C4" w:rsidRPr="00B173C4" w:rsidRDefault="00B173C4" w:rsidP="00B173C4">
      <w:pPr>
        <w:pStyle w:val="NormalWeb"/>
        <w:contextualSpacing/>
      </w:pPr>
      <w:r w:rsidRPr="00B173C4">
        <w:t>- diplôme intermédiaire de maîtrise métiers de l'enseignement, de l'éducation et de la formation, pratiques et ingénierie de la formation ;</w:t>
      </w:r>
    </w:p>
    <w:p w:rsidR="00B173C4" w:rsidRPr="00B173C4" w:rsidRDefault="00B173C4" w:rsidP="00B173C4">
      <w:pPr>
        <w:pStyle w:val="NormalWeb"/>
        <w:contextualSpacing/>
      </w:pPr>
      <w:r w:rsidRPr="00B173C4">
        <w:t>- licence professionnelle coordination de projets d'animation et de développement social et socio-culturel ;</w:t>
      </w:r>
    </w:p>
    <w:p w:rsidR="00B173C4" w:rsidRPr="00B173C4" w:rsidRDefault="00B173C4" w:rsidP="00B173C4">
      <w:pPr>
        <w:pStyle w:val="NormalWeb"/>
        <w:contextualSpacing/>
      </w:pPr>
      <w:r w:rsidRPr="00B173C4">
        <w:t>- licence professionnelle animation ;</w:t>
      </w:r>
    </w:p>
    <w:p w:rsidR="00B173C4" w:rsidRPr="00B173C4" w:rsidRDefault="00B173C4" w:rsidP="00B173C4">
      <w:pPr>
        <w:pStyle w:val="NormalWeb"/>
        <w:contextualSpacing/>
      </w:pPr>
      <w:r w:rsidRPr="00B173C4">
        <w:t>- licence professionnelle animation sociale et socio-culturelle ;</w:t>
      </w:r>
    </w:p>
    <w:p w:rsidR="00B173C4" w:rsidRPr="00B173C4" w:rsidRDefault="00B173C4" w:rsidP="00B173C4">
      <w:pPr>
        <w:pStyle w:val="NormalWeb"/>
        <w:contextualSpacing/>
      </w:pPr>
      <w:r w:rsidRPr="00B173C4">
        <w:t>- licence professionnelle coordination de projets de développement social et culturel en milieu urbain ;</w:t>
      </w:r>
    </w:p>
    <w:p w:rsidR="00B173C4" w:rsidRPr="00B173C4" w:rsidRDefault="00B173C4" w:rsidP="00B173C4">
      <w:pPr>
        <w:pStyle w:val="NormalWeb"/>
        <w:contextualSpacing/>
      </w:pPr>
      <w:r w:rsidRPr="00B173C4">
        <w:t>- licence professionnelle animation professionnelle coordination et développement de projets pour l'action sociale, culturelle et socio-culturelle ;</w:t>
      </w:r>
    </w:p>
    <w:p w:rsidR="00B173C4" w:rsidRPr="00B173C4" w:rsidRDefault="00B173C4" w:rsidP="00B173C4">
      <w:pPr>
        <w:pStyle w:val="NormalWeb"/>
        <w:contextualSpacing/>
      </w:pPr>
      <w:r w:rsidRPr="00B173C4">
        <w:t>- licence professionnelle médiation scientifique et éducation à l'environnement ;</w:t>
      </w:r>
    </w:p>
    <w:p w:rsidR="00B173C4" w:rsidRPr="00B173C4" w:rsidRDefault="00B173C4" w:rsidP="00B173C4">
      <w:pPr>
        <w:pStyle w:val="NormalWeb"/>
        <w:contextualSpacing/>
      </w:pPr>
      <w:r w:rsidRPr="00B173C4">
        <w:t>- licence professionnelle coordination et développement de projets pour les territoires ;</w:t>
      </w:r>
    </w:p>
    <w:p w:rsidR="00B173C4" w:rsidRPr="00B173C4" w:rsidRDefault="00B173C4" w:rsidP="00B173C4">
      <w:pPr>
        <w:pStyle w:val="NormalWeb"/>
        <w:contextualSpacing/>
      </w:pPr>
      <w:r w:rsidRPr="00B173C4">
        <w:t>- licence professionnelle famille, vieillissement et problématiques intergénérationnelles ;</w:t>
      </w:r>
    </w:p>
    <w:p w:rsidR="00B173C4" w:rsidRPr="00B173C4" w:rsidRDefault="00B173C4" w:rsidP="00B173C4">
      <w:pPr>
        <w:pStyle w:val="NormalWeb"/>
        <w:contextualSpacing/>
      </w:pPr>
      <w:r w:rsidRPr="00B173C4">
        <w:t>- licence professionnelle management de projets dans le domaine éducatif social et socio-culturel ;</w:t>
      </w:r>
    </w:p>
    <w:p w:rsidR="00B173C4" w:rsidRPr="00B173C4" w:rsidRDefault="00B173C4" w:rsidP="00B173C4">
      <w:pPr>
        <w:pStyle w:val="NormalWeb"/>
        <w:contextualSpacing/>
      </w:pPr>
      <w:r w:rsidRPr="00B173C4">
        <w:t>- licence professionnelle valorisation, animation et médiation territoriale ;</w:t>
      </w:r>
    </w:p>
    <w:p w:rsidR="00B173C4" w:rsidRPr="00B173C4" w:rsidRDefault="00B173C4" w:rsidP="00B173C4">
      <w:pPr>
        <w:pStyle w:val="NormalWeb"/>
        <w:contextualSpacing/>
      </w:pPr>
      <w:r w:rsidRPr="00B173C4">
        <w:t>- licence professionnelle animation et politique de la ville ;</w:t>
      </w:r>
    </w:p>
    <w:p w:rsidR="00B173C4" w:rsidRPr="00B173C4" w:rsidRDefault="00B173C4" w:rsidP="00B173C4">
      <w:pPr>
        <w:pStyle w:val="NormalWeb"/>
        <w:contextualSpacing/>
      </w:pPr>
      <w:r w:rsidRPr="00B173C4">
        <w:t xml:space="preserve">- licence professionnelle administration et gestion des organismes et dispositifs de l'animation sociale et </w:t>
      </w:r>
      <w:r>
        <w:t>s</w:t>
      </w:r>
      <w:r w:rsidRPr="00B173C4">
        <w:t>ocio-culturelle ;</w:t>
      </w:r>
    </w:p>
    <w:p w:rsidR="00B173C4" w:rsidRPr="00B173C4" w:rsidRDefault="00B173C4" w:rsidP="00B173C4">
      <w:pPr>
        <w:pStyle w:val="NormalWeb"/>
        <w:contextualSpacing/>
      </w:pPr>
      <w:r w:rsidRPr="00B173C4">
        <w:t>- licence professionnelle développement social et médiation par le sport ;</w:t>
      </w:r>
    </w:p>
    <w:p w:rsidR="00B173C4" w:rsidRPr="00B173C4" w:rsidRDefault="00B173C4" w:rsidP="00B173C4">
      <w:pPr>
        <w:pStyle w:val="NormalWeb"/>
        <w:contextualSpacing/>
      </w:pPr>
      <w:r w:rsidRPr="00B173C4">
        <w:t>- licence professionnelle intervention sociale : développement social et médiation par le sport ;</w:t>
      </w:r>
    </w:p>
    <w:p w:rsidR="00B173C4" w:rsidRPr="00B173C4" w:rsidRDefault="00B173C4" w:rsidP="00B173C4">
      <w:pPr>
        <w:pStyle w:val="NormalWeb"/>
        <w:contextualSpacing/>
      </w:pPr>
      <w:r w:rsidRPr="00B173C4">
        <w:t>- licence professionnelle développement social et socio-culturel local ;</w:t>
      </w:r>
    </w:p>
    <w:p w:rsidR="00B173C4" w:rsidRPr="00B173C4" w:rsidRDefault="00B173C4" w:rsidP="00B173C4">
      <w:pPr>
        <w:pStyle w:val="NormalWeb"/>
        <w:contextualSpacing/>
      </w:pPr>
      <w:r w:rsidRPr="00B173C4">
        <w:t>- certificat professionnel de la jeunesse, de l'éducation populaire et du sport ;</w:t>
      </w:r>
    </w:p>
    <w:p w:rsidR="00B173C4" w:rsidRPr="00B173C4" w:rsidRDefault="00B173C4" w:rsidP="00B173C4">
      <w:pPr>
        <w:pStyle w:val="NormalWeb"/>
        <w:contextualSpacing/>
      </w:pPr>
      <w:r w:rsidRPr="00B173C4">
        <w:t>- baccalauréat professionnel spécialité “ animation-enfance et personnes âgées ” ;</w:t>
      </w:r>
    </w:p>
    <w:p w:rsidR="00B173C4" w:rsidRPr="00B173C4" w:rsidRDefault="00B173C4" w:rsidP="00B173C4">
      <w:pPr>
        <w:pStyle w:val="NormalWeb"/>
        <w:contextualSpacing/>
      </w:pPr>
      <w:r w:rsidRPr="00B173C4">
        <w:t>- certificat d'aptitude professionnelle “ accompagnant éducatif petite enfance ” ;</w:t>
      </w:r>
    </w:p>
    <w:p w:rsidR="00F17694" w:rsidRPr="00B173C4" w:rsidRDefault="00B173C4" w:rsidP="00B173C4">
      <w:pPr>
        <w:pStyle w:val="NormalWeb"/>
        <w:contextualSpacing/>
      </w:pPr>
      <w:r w:rsidRPr="00B173C4">
        <w:t>- certificat de qualification professionnelle “ animateur de loisirs sportifs ”.</w:t>
      </w:r>
    </w:p>
    <w:sectPr w:rsidR="00F17694" w:rsidRPr="00B173C4" w:rsidSect="00B173C4">
      <w:pgSz w:w="11906" w:h="16838"/>
      <w:pgMar w:top="567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06F"/>
    <w:rsid w:val="0057606F"/>
    <w:rsid w:val="00B173C4"/>
    <w:rsid w:val="00B97E84"/>
    <w:rsid w:val="00C1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BBCC2"/>
  <w15:chartTrackingRefBased/>
  <w15:docId w15:val="{3629116D-D977-4B4C-A791-025CD96AE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6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0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531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Armées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N'GUYEN Christophe SA CL SUPERIE DEF</dc:creator>
  <cp:keywords/>
  <dc:description/>
  <cp:lastModifiedBy>N'GUYEN Christophe SA CL SUPERIE DEF</cp:lastModifiedBy>
  <cp:revision>2</cp:revision>
  <dcterms:created xsi:type="dcterms:W3CDTF">2023-10-19T07:19:00Z</dcterms:created>
  <dcterms:modified xsi:type="dcterms:W3CDTF">2023-10-19T07:19:00Z</dcterms:modified>
</cp:coreProperties>
</file>