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39" w:rsidRDefault="00B44A00">
      <w:pPr>
        <w:rPr>
          <w:rFonts w:ascii="Times New Roman" w:hAnsi="Times New Roman"/>
          <w:color w:val="0000FF"/>
          <w:sz w:val="30"/>
          <w:szCs w:val="30"/>
        </w:rPr>
      </w:pPr>
      <w:r>
        <w:rPr>
          <w:noProof/>
          <w:lang w:eastAsia="fr-FR"/>
        </w:rPr>
        <w:drawing>
          <wp:inline distT="0" distB="0" distL="0" distR="9525">
            <wp:extent cx="1076325" cy="1428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imes New Roman" w:hAnsi="Times New Roman"/>
          <w:color w:val="0000FF"/>
          <w:sz w:val="30"/>
          <w:szCs w:val="30"/>
        </w:rPr>
        <w:t>Déclaration préalable du Sgen-Cfdt Picardie</w:t>
      </w:r>
    </w:p>
    <w:p w:rsidR="00A54A8A" w:rsidRDefault="00A54A8A">
      <w:r>
        <w:rPr>
          <w:rFonts w:ascii="Times New Roman" w:hAnsi="Times New Roman"/>
          <w:color w:val="0000FF"/>
          <w:sz w:val="30"/>
          <w:szCs w:val="30"/>
        </w:rPr>
        <w:tab/>
      </w:r>
      <w:r>
        <w:rPr>
          <w:rFonts w:ascii="Times New Roman" w:hAnsi="Times New Roman"/>
          <w:color w:val="0000FF"/>
          <w:sz w:val="30"/>
          <w:szCs w:val="30"/>
        </w:rPr>
        <w:tab/>
      </w:r>
      <w:r>
        <w:rPr>
          <w:rFonts w:ascii="Times New Roman" w:hAnsi="Times New Roman"/>
          <w:color w:val="0000FF"/>
          <w:sz w:val="30"/>
          <w:szCs w:val="30"/>
        </w:rPr>
        <w:tab/>
      </w:r>
      <w:r>
        <w:rPr>
          <w:rFonts w:ascii="Times New Roman" w:hAnsi="Times New Roman"/>
          <w:color w:val="0000FF"/>
          <w:sz w:val="30"/>
          <w:szCs w:val="30"/>
        </w:rPr>
        <w:tab/>
      </w:r>
      <w:r>
        <w:rPr>
          <w:rFonts w:ascii="Times New Roman" w:hAnsi="Times New Roman"/>
          <w:color w:val="0000FF"/>
          <w:sz w:val="30"/>
          <w:szCs w:val="30"/>
        </w:rPr>
        <w:tab/>
      </w:r>
      <w:proofErr w:type="gramStart"/>
      <w:r>
        <w:rPr>
          <w:rFonts w:ascii="Times New Roman" w:hAnsi="Times New Roman"/>
          <w:color w:val="0000FF"/>
          <w:sz w:val="30"/>
          <w:szCs w:val="30"/>
        </w:rPr>
        <w:t>au</w:t>
      </w:r>
      <w:proofErr w:type="gramEnd"/>
      <w:r>
        <w:rPr>
          <w:rFonts w:ascii="Times New Roman" w:hAnsi="Times New Roman"/>
          <w:color w:val="0000FF"/>
          <w:sz w:val="30"/>
          <w:szCs w:val="30"/>
        </w:rPr>
        <w:t xml:space="preserve"> </w:t>
      </w:r>
      <w:r w:rsidR="0027102F">
        <w:rPr>
          <w:rFonts w:ascii="Times New Roman" w:hAnsi="Times New Roman"/>
          <w:color w:val="0000FF"/>
          <w:sz w:val="30"/>
          <w:szCs w:val="30"/>
        </w:rPr>
        <w:t>CDEN</w:t>
      </w:r>
      <w:r>
        <w:rPr>
          <w:rFonts w:ascii="Times New Roman" w:hAnsi="Times New Roman"/>
          <w:color w:val="0000FF"/>
          <w:sz w:val="30"/>
          <w:szCs w:val="30"/>
        </w:rPr>
        <w:t xml:space="preserve"> du </w:t>
      </w:r>
      <w:r w:rsidR="0027102F">
        <w:rPr>
          <w:rFonts w:ascii="Times New Roman" w:hAnsi="Times New Roman"/>
          <w:color w:val="0000FF"/>
          <w:sz w:val="30"/>
          <w:szCs w:val="30"/>
        </w:rPr>
        <w:t>05 Mai</w:t>
      </w:r>
      <w:r>
        <w:rPr>
          <w:rFonts w:ascii="Times New Roman" w:hAnsi="Times New Roman"/>
          <w:color w:val="0000FF"/>
          <w:sz w:val="30"/>
          <w:szCs w:val="30"/>
        </w:rPr>
        <w:t xml:space="preserve"> 2020.</w:t>
      </w:r>
    </w:p>
    <w:p w:rsidR="00176539" w:rsidRDefault="00176539">
      <w:pPr>
        <w:rPr>
          <w:rFonts w:ascii="Times New Roman" w:hAnsi="Times New Roman" w:cs="Times New Roman"/>
          <w:sz w:val="24"/>
          <w:szCs w:val="24"/>
        </w:rPr>
      </w:pPr>
    </w:p>
    <w:p w:rsidR="00176539" w:rsidRDefault="00B4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Mesdames et Messieurs les membres du C</w:t>
      </w:r>
      <w:r w:rsidR="0027102F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54A8A" w:rsidRDefault="00A54A8A"/>
    <w:p w:rsidR="00176539" w:rsidRPr="00E25A45" w:rsidRDefault="00B44A00">
      <w:pPr>
        <w:rPr>
          <w:rFonts w:ascii="Times New Roman" w:hAnsi="Times New Roman" w:cs="Times New Roman"/>
          <w:sz w:val="24"/>
          <w:szCs w:val="24"/>
        </w:rPr>
      </w:pPr>
      <w:r w:rsidRPr="00E25A45">
        <w:rPr>
          <w:rFonts w:ascii="Times New Roman" w:hAnsi="Times New Roman" w:cs="Times New Roman"/>
          <w:sz w:val="24"/>
          <w:szCs w:val="24"/>
        </w:rPr>
        <w:t>Tout d'abord, nous saluons les efforts de tous les personnels de l’</w:t>
      </w:r>
      <w:r w:rsidR="002957A9">
        <w:rPr>
          <w:rFonts w:ascii="Times New Roman" w:hAnsi="Times New Roman" w:cs="Times New Roman"/>
          <w:sz w:val="24"/>
          <w:szCs w:val="24"/>
        </w:rPr>
        <w:t>E</w:t>
      </w:r>
      <w:r w:rsidRPr="00E25A45">
        <w:rPr>
          <w:rFonts w:ascii="Times New Roman" w:hAnsi="Times New Roman" w:cs="Times New Roman"/>
          <w:sz w:val="24"/>
          <w:szCs w:val="24"/>
        </w:rPr>
        <w:t>ducation Nationale pour maintenir une relative continuité du service public, et surtout les collègues en charge de l'accueil de certains élèves dont les parents sont requis par leurs missions prioritaires.</w:t>
      </w:r>
    </w:p>
    <w:p w:rsidR="0027102F" w:rsidRPr="00E25A45" w:rsidRDefault="00E25A45">
      <w:pPr>
        <w:rPr>
          <w:rFonts w:ascii="Times New Roman" w:hAnsi="Times New Roman" w:cs="Times New Roman"/>
          <w:sz w:val="24"/>
          <w:szCs w:val="24"/>
        </w:rPr>
      </w:pPr>
      <w:r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Ensuite, concernant une reprise éventuelle des écoles à partir du 11 mai, nous tenons à ce que</w:t>
      </w:r>
      <w:r w:rsidR="0027102F" w:rsidRPr="00E25A45">
        <w:rPr>
          <w:rStyle w:val="lev"/>
          <w:rFonts w:ascii="Times New Roman" w:hAnsi="Times New Roman" w:cs="Times New Roman"/>
          <w:color w:val="333333"/>
          <w:sz w:val="24"/>
          <w:szCs w:val="24"/>
        </w:rPr>
        <w:t>toute réouverture s</w:t>
      </w:r>
      <w:r w:rsidRPr="00E25A45">
        <w:rPr>
          <w:rStyle w:val="lev"/>
          <w:rFonts w:ascii="Times New Roman" w:hAnsi="Times New Roman" w:cs="Times New Roman"/>
          <w:color w:val="333333"/>
          <w:sz w:val="24"/>
          <w:szCs w:val="24"/>
        </w:rPr>
        <w:t>oit</w:t>
      </w:r>
      <w:r w:rsidR="0027102F" w:rsidRPr="00E25A45">
        <w:rPr>
          <w:rStyle w:val="lev"/>
          <w:rFonts w:ascii="Times New Roman" w:hAnsi="Times New Roman" w:cs="Times New Roman"/>
          <w:color w:val="333333"/>
          <w:sz w:val="24"/>
          <w:szCs w:val="24"/>
        </w:rPr>
        <w:t xml:space="preserve"> tributaire de l’évolution épidémique </w:t>
      </w:r>
      <w:r w:rsidRPr="00E25A45">
        <w:rPr>
          <w:rStyle w:val="lev"/>
          <w:rFonts w:ascii="Times New Roman" w:hAnsi="Times New Roman" w:cs="Times New Roman"/>
          <w:color w:val="333333"/>
          <w:sz w:val="24"/>
          <w:szCs w:val="24"/>
        </w:rPr>
        <w:t>dans l’Aisne</w:t>
      </w:r>
      <w:r w:rsidR="0027102F" w:rsidRPr="00E25A45">
        <w:rPr>
          <w:rStyle w:val="lev"/>
          <w:rFonts w:ascii="Times New Roman" w:hAnsi="Times New Roman" w:cs="Times New Roman"/>
          <w:color w:val="333333"/>
          <w:sz w:val="24"/>
          <w:szCs w:val="24"/>
        </w:rPr>
        <w:t xml:space="preserve"> d’une part, et d’un protocole sanitaire strict d’autre part</w:t>
      </w:r>
      <w:r w:rsidR="0027102F"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176539" w:rsidRPr="00E25A45" w:rsidRDefault="002C0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4A00" w:rsidRPr="00E25A45">
        <w:rPr>
          <w:rFonts w:ascii="Times New Roman" w:hAnsi="Times New Roman" w:cs="Times New Roman"/>
          <w:sz w:val="24"/>
          <w:szCs w:val="24"/>
        </w:rPr>
        <w:t>e C</w:t>
      </w:r>
      <w:r w:rsidR="00E25A45" w:rsidRPr="00E25A45">
        <w:rPr>
          <w:rFonts w:ascii="Times New Roman" w:hAnsi="Times New Roman" w:cs="Times New Roman"/>
          <w:sz w:val="24"/>
          <w:szCs w:val="24"/>
        </w:rPr>
        <w:t>DEN</w:t>
      </w:r>
      <w:r w:rsidR="00B44A00" w:rsidRPr="00E25A45">
        <w:rPr>
          <w:rFonts w:ascii="Times New Roman" w:hAnsi="Times New Roman" w:cs="Times New Roman"/>
          <w:sz w:val="24"/>
          <w:szCs w:val="24"/>
        </w:rPr>
        <w:t xml:space="preserve"> est l’occasion pour nous, SGEN CFDT, de vous faire part des vives inquiétudes que suscite chez nos collègues la reprise « progressive » d</w:t>
      </w:r>
      <w:r>
        <w:rPr>
          <w:rFonts w:ascii="Times New Roman" w:hAnsi="Times New Roman" w:cs="Times New Roman"/>
          <w:sz w:val="24"/>
          <w:szCs w:val="24"/>
        </w:rPr>
        <w:t>u fonctionnement des établissements scolaires</w:t>
      </w:r>
      <w:r w:rsidR="00B44A00" w:rsidRPr="00E25A45">
        <w:rPr>
          <w:rFonts w:ascii="Times New Roman" w:hAnsi="Times New Roman" w:cs="Times New Roman"/>
          <w:sz w:val="24"/>
          <w:szCs w:val="24"/>
        </w:rPr>
        <w:t xml:space="preserve"> à partir du 11 mai. </w:t>
      </w:r>
    </w:p>
    <w:p w:rsidR="00176539" w:rsidRPr="00E25A45" w:rsidRDefault="00B44A00">
      <w:pPr>
        <w:rPr>
          <w:rFonts w:ascii="Times New Roman" w:hAnsi="Times New Roman" w:cs="Times New Roman"/>
          <w:sz w:val="24"/>
          <w:szCs w:val="24"/>
        </w:rPr>
      </w:pPr>
      <w:r w:rsidRPr="00E25A45">
        <w:rPr>
          <w:rFonts w:ascii="Times New Roman" w:hAnsi="Times New Roman" w:cs="Times New Roman"/>
          <w:sz w:val="24"/>
          <w:szCs w:val="24"/>
        </w:rPr>
        <w:t>Nous allons devoir travailler dans des conditions très délicates, et cela ne peut se faire sans des conditions de sécurité strictes.</w:t>
      </w:r>
    </w:p>
    <w:p w:rsidR="00176539" w:rsidRPr="00E25A45" w:rsidRDefault="00B44A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5A45">
        <w:rPr>
          <w:rFonts w:ascii="Times New Roman" w:hAnsi="Times New Roman" w:cs="Times New Roman"/>
          <w:b/>
          <w:bCs/>
          <w:sz w:val="24"/>
          <w:szCs w:val="24"/>
          <w:u w:val="single"/>
        </w:rPr>
        <w:t>Le SGEN CFDT sera particulièrement vigilant sur les points suivants :</w:t>
      </w:r>
    </w:p>
    <w:p w:rsidR="00FA08E4" w:rsidRPr="00E25A45" w:rsidRDefault="00FA08E4">
      <w:pPr>
        <w:pStyle w:val="Paragraphedeliste"/>
        <w:numPr>
          <w:ilvl w:val="0"/>
          <w:numId w:val="1"/>
        </w:numPr>
        <w:rPr>
          <w:rStyle w:val="lev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Nous avons demandé que le cadre annoncé fixe les conditions sanitaires à respecter. Les protocoles diffusés pour les écoles et pour les collèges semblent répondre à cette demande.</w:t>
      </w:r>
    </w:p>
    <w:p w:rsidR="00176539" w:rsidRPr="00E25A45" w:rsidRDefault="00B44A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25A45">
        <w:rPr>
          <w:rStyle w:val="lev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Il faut que chaque collectivité locale négocie </w:t>
      </w:r>
      <w:r w:rsidRPr="00E25A45">
        <w:rPr>
          <w:rStyle w:val="lev"/>
          <w:rFonts w:ascii="Times New Roman" w:hAnsi="Times New Roman" w:cs="Times New Roman"/>
          <w:color w:val="333333"/>
          <w:sz w:val="24"/>
          <w:szCs w:val="24"/>
        </w:rPr>
        <w:t>les protocoles de reprises</w:t>
      </w:r>
      <w:r w:rsidRPr="00E25A45">
        <w:rPr>
          <w:rStyle w:val="lev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avec ses agents</w:t>
      </w:r>
      <w:r w:rsidRPr="00E25A45">
        <w:rPr>
          <w:rFonts w:ascii="Times New Roman" w:hAnsi="Times New Roman" w:cs="Times New Roman"/>
          <w:color w:val="333333"/>
          <w:sz w:val="24"/>
          <w:szCs w:val="24"/>
        </w:rPr>
        <w:t>, avec les spécificités nécessaires pour les agents qui interviendront de nouveau dans les établissements scolaires à partir du 11 mai.</w:t>
      </w:r>
    </w:p>
    <w:p w:rsidR="00176539" w:rsidRPr="00E25A45" w:rsidRDefault="00B44A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Rouvrir des établissements scolaires cela a des incidences sur bien d’autres secteurs : transport scolaire, transports en commun, services de restauration, de nettoyage qui </w:t>
      </w:r>
      <w:proofErr w:type="gramStart"/>
      <w:r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sont</w:t>
      </w:r>
      <w:proofErr w:type="gramEnd"/>
      <w:r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parfois externalisés… là aussi le gouvernement doit s’assurer que des protocoles de reprise sont négociés et garantissent aux </w:t>
      </w:r>
      <w:proofErr w:type="spellStart"/>
      <w:r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salarié.e.s</w:t>
      </w:r>
      <w:proofErr w:type="spellEnd"/>
      <w:r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des conditions de sécurité sanitaire à la hauteur des enjeux.</w:t>
      </w:r>
    </w:p>
    <w:p w:rsidR="00176539" w:rsidRPr="00E25A45" w:rsidRDefault="00B44A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Nous demandons des </w:t>
      </w:r>
      <w:r w:rsidRPr="00E25A4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dispenses de retour en présentiel</w:t>
      </w:r>
      <w:r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pour les personnels et les élèves ayant des vulnérabilités de santé, ou qui vivent avec des personnes ayant des vulnérabilités de santé.</w:t>
      </w:r>
    </w:p>
    <w:p w:rsidR="00176539" w:rsidRPr="00E25A45" w:rsidRDefault="00B44A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Nous demandons que les équipes dans les é</w:t>
      </w:r>
      <w:r w:rsidR="00FA0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tablissements </w:t>
      </w:r>
      <w:proofErr w:type="gramStart"/>
      <w:r w:rsidR="00FA0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des 1</w:t>
      </w:r>
      <w:r w:rsidR="00FA08E4" w:rsidRPr="00FA0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er</w:t>
      </w:r>
      <w:proofErr w:type="gramEnd"/>
      <w:r w:rsidR="00FA0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et 2</w:t>
      </w:r>
      <w:r w:rsidR="00FA08E4" w:rsidRPr="00FA0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nd</w:t>
      </w:r>
      <w:r w:rsidR="00FA0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degrés</w:t>
      </w:r>
      <w:r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aient </w:t>
      </w:r>
      <w:r w:rsidRPr="00E25A4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du temps et de l’autonomie</w:t>
      </w:r>
      <w:r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dans le respect du cadre sanitaire national, pour organiser le temps, les espaces scolaires.</w:t>
      </w:r>
    </w:p>
    <w:p w:rsidR="00176539" w:rsidRPr="00E25A45" w:rsidRDefault="00B44A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Nous demandons des directives claires avant une éventuelle reprise </w:t>
      </w:r>
      <w:r w:rsidRPr="00E25A4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des AESH</w:t>
      </w:r>
      <w:r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pour lesquel.les. le respect des gestes barrières est incompatible avec leurs missions.</w:t>
      </w:r>
    </w:p>
    <w:p w:rsidR="00176539" w:rsidRPr="00E25A45" w:rsidRDefault="00B44A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25A4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lastRenderedPageBreak/>
        <w:t xml:space="preserve">L’articulation entre l’enseignement à distance et l’enseignement en présentiel doit être travaillée spécifiquement par les équipes dans les établissements </w:t>
      </w:r>
      <w:r w:rsidRPr="00E25A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pour réguler la charge de travail de </w:t>
      </w:r>
      <w:proofErr w:type="spellStart"/>
      <w:r w:rsidRPr="00E25A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chacun.e.s</w:t>
      </w:r>
      <w:proofErr w:type="spellEnd"/>
      <w:r w:rsidRPr="00E25A4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et éviter les situations de surmenage, voire de burn-out. Cet enjeu doit être pris en compte par toute la chaîne hiérarchique pour éviter des injonctions contradictoires.</w:t>
      </w:r>
    </w:p>
    <w:p w:rsidR="00176539" w:rsidRPr="00E25A45" w:rsidRDefault="00B44A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Nous demandons </w:t>
      </w:r>
      <w:r w:rsidRPr="00E25A4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l’assouplissement et l’adaptation des programmes scolaires</w:t>
      </w:r>
      <w:r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76539" w:rsidRPr="002C069E" w:rsidRDefault="00FA08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Une organisation de présence en alternance des élèves ne doit pas remettre en cause</w:t>
      </w:r>
      <w:r w:rsidR="00B44A00" w:rsidRPr="00E25A4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l’accueil</w:t>
      </w:r>
      <w:r w:rsidR="008308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constant</w:t>
      </w:r>
      <w:r w:rsidR="00B44A00" w:rsidRPr="00E25A4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des enfants de soignants</w:t>
      </w:r>
      <w:r w:rsidR="00B44A00" w:rsidRPr="00E25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Cela participe du soutien aux hôpitaux et à leurs agents.</w:t>
      </w:r>
    </w:p>
    <w:p w:rsidR="002C069E" w:rsidRPr="00E25A45" w:rsidRDefault="002C069E" w:rsidP="002C069E">
      <w:pPr>
        <w:pStyle w:val="Paragraphedeliste"/>
        <w:rPr>
          <w:rFonts w:ascii="Times New Roman" w:hAnsi="Times New Roman" w:cs="Times New Roman"/>
          <w:color w:val="333333"/>
          <w:sz w:val="24"/>
          <w:szCs w:val="24"/>
        </w:rPr>
      </w:pPr>
    </w:p>
    <w:p w:rsidR="00917119" w:rsidRDefault="00E25A45" w:rsidP="002C069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0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Enfin, au-delà de l’aménagement de cette fin d’année, il nous semble désormais important de </w:t>
      </w:r>
      <w:r w:rsidRPr="002C069E">
        <w:rPr>
          <w:rStyle w:val="lev"/>
          <w:rFonts w:ascii="Times New Roman" w:hAnsi="Times New Roman" w:cs="Times New Roman"/>
          <w:color w:val="333333"/>
          <w:sz w:val="24"/>
          <w:szCs w:val="24"/>
        </w:rPr>
        <w:t>préparer la rentrée de septembre</w:t>
      </w:r>
      <w:r w:rsidRPr="002C0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Nous vivons collectivement une situation inédite qui ne permettra pas de sitôt un retour à la normale dans les établissements scolaires. En effet, comme le Président l’a précisé dans son discours du 13 avril « nous aurons plusieurs mois à vivre avec le virus ». Dans l’Education Nationale cela impose selon nous de </w:t>
      </w:r>
      <w:r w:rsidRPr="002C069E">
        <w:rPr>
          <w:rStyle w:val="lev"/>
          <w:rFonts w:ascii="Times New Roman" w:hAnsi="Times New Roman" w:cs="Times New Roman"/>
          <w:color w:val="333333"/>
          <w:sz w:val="24"/>
          <w:szCs w:val="24"/>
        </w:rPr>
        <w:t>revoir toute l’organisation des enseignements (temps scolaire, locaux…)</w:t>
      </w:r>
      <w:r w:rsidRPr="002C0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mais également </w:t>
      </w:r>
      <w:r w:rsidRPr="002C069E">
        <w:rPr>
          <w:rStyle w:val="lev"/>
          <w:rFonts w:ascii="Times New Roman" w:hAnsi="Times New Roman" w:cs="Times New Roman"/>
          <w:color w:val="333333"/>
          <w:sz w:val="24"/>
          <w:szCs w:val="24"/>
        </w:rPr>
        <w:t>des services associés (transports, restauration, hébergement…)</w:t>
      </w:r>
      <w:r w:rsidRPr="002C0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afin de garantir la sécurité sanitaire de tous. C’est donc un défi sans précédent qui attend tous les membres de l’Education Nationale :</w:t>
      </w:r>
    </w:p>
    <w:p w:rsidR="00E25A45" w:rsidRDefault="00E25A45" w:rsidP="002C069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2C0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tout</w:t>
      </w:r>
      <w:proofErr w:type="gramEnd"/>
      <w:r w:rsidRPr="002C0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 demeurant chacun dans le champ de nos compétences, nous devons nous réinventer !</w:t>
      </w:r>
    </w:p>
    <w:p w:rsidR="00917119" w:rsidRPr="002C069E" w:rsidRDefault="00917119" w:rsidP="002C069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76539" w:rsidRDefault="00B44A00">
      <w:r w:rsidRPr="00E25A45">
        <w:rPr>
          <w:rFonts w:ascii="Times New Roman" w:hAnsi="Times New Roman" w:cs="Times New Roman"/>
          <w:color w:val="333333"/>
          <w:sz w:val="24"/>
          <w:szCs w:val="24"/>
        </w:rPr>
        <w:t>En vous remerciant, M</w:t>
      </w:r>
      <w:r>
        <w:rPr>
          <w:rFonts w:ascii="Times New Roman" w:hAnsi="Times New Roman" w:cs="Times New Roman"/>
          <w:color w:val="333333"/>
          <w:sz w:val="24"/>
          <w:szCs w:val="24"/>
        </w:rPr>
        <w:t>esdames et Messieurs</w:t>
      </w:r>
      <w:r w:rsidR="00E25A45">
        <w:rPr>
          <w:rFonts w:ascii="Times New Roman" w:hAnsi="Times New Roman" w:cs="Times New Roman"/>
          <w:color w:val="333333"/>
          <w:sz w:val="24"/>
          <w:szCs w:val="24"/>
        </w:rPr>
        <w:t xml:space="preserve"> les membres du CDEN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de votre attention.</w:t>
      </w:r>
    </w:p>
    <w:sectPr w:rsidR="00176539" w:rsidSect="000131B7">
      <w:pgSz w:w="11906" w:h="16838"/>
      <w:pgMar w:top="64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745C"/>
    <w:multiLevelType w:val="multilevel"/>
    <w:tmpl w:val="75804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692A19"/>
    <w:multiLevelType w:val="multilevel"/>
    <w:tmpl w:val="99C4817C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76539"/>
    <w:rsid w:val="000131B7"/>
    <w:rsid w:val="00176539"/>
    <w:rsid w:val="0027102F"/>
    <w:rsid w:val="002957A9"/>
    <w:rsid w:val="002C069E"/>
    <w:rsid w:val="003D4A83"/>
    <w:rsid w:val="00480CF5"/>
    <w:rsid w:val="0083088C"/>
    <w:rsid w:val="00917119"/>
    <w:rsid w:val="00A54A8A"/>
    <w:rsid w:val="00B44A00"/>
    <w:rsid w:val="00D74A5E"/>
    <w:rsid w:val="00E25A45"/>
    <w:rsid w:val="00E310E6"/>
    <w:rsid w:val="00F433EC"/>
    <w:rsid w:val="00FA0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B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C0D96"/>
    <w:rPr>
      <w:b/>
      <w:bCs/>
    </w:rPr>
  </w:style>
  <w:style w:type="character" w:customStyle="1" w:styleId="ListLabel1">
    <w:name w:val="ListLabel 1"/>
    <w:qFormat/>
    <w:rsid w:val="000131B7"/>
    <w:rPr>
      <w:rFonts w:ascii="Times New Roman" w:eastAsia="Calibri" w:hAnsi="Times New Roman" w:cs="Times New Roman"/>
      <w:b w:val="0"/>
      <w:sz w:val="24"/>
    </w:rPr>
  </w:style>
  <w:style w:type="character" w:customStyle="1" w:styleId="ListLabel2">
    <w:name w:val="ListLabel 2"/>
    <w:qFormat/>
    <w:rsid w:val="000131B7"/>
    <w:rPr>
      <w:rFonts w:cs="Courier New"/>
    </w:rPr>
  </w:style>
  <w:style w:type="character" w:customStyle="1" w:styleId="ListLabel3">
    <w:name w:val="ListLabel 3"/>
    <w:qFormat/>
    <w:rsid w:val="000131B7"/>
    <w:rPr>
      <w:rFonts w:cs="Wingdings"/>
    </w:rPr>
  </w:style>
  <w:style w:type="character" w:customStyle="1" w:styleId="ListLabel4">
    <w:name w:val="ListLabel 4"/>
    <w:qFormat/>
    <w:rsid w:val="000131B7"/>
    <w:rPr>
      <w:rFonts w:cs="Symbol"/>
    </w:rPr>
  </w:style>
  <w:style w:type="character" w:customStyle="1" w:styleId="ListLabel5">
    <w:name w:val="ListLabel 5"/>
    <w:qFormat/>
    <w:rsid w:val="000131B7"/>
    <w:rPr>
      <w:rFonts w:cs="Courier New"/>
    </w:rPr>
  </w:style>
  <w:style w:type="character" w:customStyle="1" w:styleId="ListLabel6">
    <w:name w:val="ListLabel 6"/>
    <w:qFormat/>
    <w:rsid w:val="000131B7"/>
    <w:rPr>
      <w:rFonts w:cs="Wingdings"/>
    </w:rPr>
  </w:style>
  <w:style w:type="character" w:customStyle="1" w:styleId="ListLabel7">
    <w:name w:val="ListLabel 7"/>
    <w:qFormat/>
    <w:rsid w:val="000131B7"/>
    <w:rPr>
      <w:rFonts w:cs="Symbol"/>
    </w:rPr>
  </w:style>
  <w:style w:type="character" w:customStyle="1" w:styleId="ListLabel8">
    <w:name w:val="ListLabel 8"/>
    <w:qFormat/>
    <w:rsid w:val="000131B7"/>
    <w:rPr>
      <w:rFonts w:cs="Courier New"/>
    </w:rPr>
  </w:style>
  <w:style w:type="character" w:customStyle="1" w:styleId="ListLabel9">
    <w:name w:val="ListLabel 9"/>
    <w:qFormat/>
    <w:rsid w:val="000131B7"/>
    <w:rPr>
      <w:rFonts w:cs="Wingdings"/>
    </w:rPr>
  </w:style>
  <w:style w:type="paragraph" w:styleId="Titre">
    <w:name w:val="Title"/>
    <w:basedOn w:val="Normal"/>
    <w:next w:val="Corpsdetexte"/>
    <w:qFormat/>
    <w:rsid w:val="000131B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0131B7"/>
    <w:pPr>
      <w:spacing w:after="140" w:line="288" w:lineRule="auto"/>
    </w:pPr>
  </w:style>
  <w:style w:type="paragraph" w:styleId="Liste">
    <w:name w:val="List"/>
    <w:basedOn w:val="Corpsdetexte"/>
    <w:rsid w:val="000131B7"/>
    <w:rPr>
      <w:rFonts w:ascii="Arial" w:hAnsi="Arial"/>
    </w:rPr>
  </w:style>
  <w:style w:type="paragraph" w:styleId="Lgende">
    <w:name w:val="caption"/>
    <w:basedOn w:val="Normal"/>
    <w:qFormat/>
    <w:rsid w:val="000131B7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ex">
    <w:name w:val="Index"/>
    <w:basedOn w:val="Normal"/>
    <w:qFormat/>
    <w:rsid w:val="000131B7"/>
    <w:pPr>
      <w:suppressLineNumbers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qFormat/>
    <w:rsid w:val="00174D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D14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POULET POULET</dc:creator>
  <cp:lastModifiedBy>sylvia</cp:lastModifiedBy>
  <cp:revision>2</cp:revision>
  <dcterms:created xsi:type="dcterms:W3CDTF">2020-05-06T15:23:00Z</dcterms:created>
  <dcterms:modified xsi:type="dcterms:W3CDTF">2020-05-06T15:23:00Z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