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B961" w14:textId="77777777" w:rsidR="00022661" w:rsidRDefault="00022661"/>
    <w:p w14:paraId="7B5CDD3E" w14:textId="2F0B4A36" w:rsidR="00317586" w:rsidRDefault="00317586">
      <w:r>
        <w:t xml:space="preserve">M. Le Recteur </w:t>
      </w:r>
      <w:r w:rsidR="006B2833">
        <w:t xml:space="preserve">remercie sincèrement les chefs d’établissement </w:t>
      </w:r>
      <w:r>
        <w:t xml:space="preserve">pour </w:t>
      </w:r>
      <w:r w:rsidR="006B2833">
        <w:t>leur</w:t>
      </w:r>
      <w:r>
        <w:t xml:space="preserve"> mobilisation</w:t>
      </w:r>
      <w:r w:rsidR="006B2833">
        <w:t xml:space="preserve"> dans cette période de crise. Ils sont les </w:t>
      </w:r>
      <w:r>
        <w:t xml:space="preserve">premiers vecteurs de </w:t>
      </w:r>
      <w:r w:rsidR="00754FDD">
        <w:t>communication</w:t>
      </w:r>
      <w:r>
        <w:t xml:space="preserve"> auprès de</w:t>
      </w:r>
      <w:r w:rsidR="006B2833">
        <w:t>s</w:t>
      </w:r>
      <w:r>
        <w:t xml:space="preserve"> enseignants et des usagers. </w:t>
      </w:r>
    </w:p>
    <w:p w14:paraId="34A0863D" w14:textId="77777777" w:rsidR="00754FDD" w:rsidRDefault="006B2833">
      <w:r>
        <w:t xml:space="preserve">M. Le Recteur a reçu une demande de </w:t>
      </w:r>
      <w:r w:rsidR="00754FDD">
        <w:t>la part des syndicats de banaliser deux journées.</w:t>
      </w:r>
      <w:r>
        <w:t xml:space="preserve"> Il n’y est pas favorable mais des temps de travail et d’échanges peuvent être organisés en interne dans les établissements selon les besoins car tous les établissements ne sont pas touchés de la même façon.</w:t>
      </w:r>
    </w:p>
    <w:p w14:paraId="053F4778" w14:textId="77777777" w:rsidR="00F278BC" w:rsidRPr="00022661" w:rsidRDefault="006B2833" w:rsidP="000E2FEB">
      <w:pPr>
        <w:jc w:val="both"/>
        <w:rPr>
          <w:b/>
          <w:bCs/>
          <w:u w:val="single"/>
        </w:rPr>
      </w:pPr>
      <w:r w:rsidRPr="00022661">
        <w:rPr>
          <w:b/>
          <w:bCs/>
          <w:u w:val="single"/>
        </w:rPr>
        <w:t>Point de situation</w:t>
      </w:r>
      <w:r w:rsidR="00E75CDF" w:rsidRPr="00022661">
        <w:rPr>
          <w:b/>
          <w:bCs/>
          <w:u w:val="single"/>
        </w:rPr>
        <w:t> :</w:t>
      </w:r>
    </w:p>
    <w:p w14:paraId="67A573A0" w14:textId="71BF7987" w:rsidR="00754FDD" w:rsidRDefault="006B2833" w:rsidP="000E2FEB">
      <w:pPr>
        <w:jc w:val="both"/>
      </w:pPr>
      <w:r>
        <w:t>Sur le plan technique les situations sont très différentes selon les établissements</w:t>
      </w:r>
      <w:r w:rsidR="000E2FEB">
        <w:t xml:space="preserve"> et notamment le fait qu’ils soient passé ou non sur la nouvelle infrastructure.</w:t>
      </w:r>
    </w:p>
    <w:p w14:paraId="5151A155" w14:textId="12DB0E1C" w:rsidR="00EF0DE0" w:rsidRDefault="006B2833" w:rsidP="000E2FEB">
      <w:pPr>
        <w:jc w:val="both"/>
      </w:pPr>
      <w:r w:rsidRPr="00EF0DE0">
        <w:rPr>
          <w:b/>
        </w:rPr>
        <w:t>Pour l</w:t>
      </w:r>
      <w:r w:rsidR="00EF0DE0" w:rsidRPr="00EF0DE0">
        <w:rPr>
          <w:b/>
        </w:rPr>
        <w:t>es postes</w:t>
      </w:r>
      <w:r w:rsidRPr="00EF0DE0">
        <w:rPr>
          <w:b/>
        </w:rPr>
        <w:t xml:space="preserve"> </w:t>
      </w:r>
      <w:r w:rsidR="00EF0DE0" w:rsidRPr="00EF0DE0">
        <w:rPr>
          <w:b/>
        </w:rPr>
        <w:t>« </w:t>
      </w:r>
      <w:r w:rsidRPr="00EF0DE0">
        <w:rPr>
          <w:b/>
        </w:rPr>
        <w:t>a</w:t>
      </w:r>
      <w:r w:rsidR="00754FDD" w:rsidRPr="00EF0DE0">
        <w:rPr>
          <w:b/>
        </w:rPr>
        <w:t>dmin</w:t>
      </w:r>
      <w:r w:rsidR="00EF0DE0">
        <w:rPr>
          <w:b/>
        </w:rPr>
        <w:t>istratifs</w:t>
      </w:r>
      <w:r w:rsidR="00EF0DE0" w:rsidRPr="00EF0DE0">
        <w:rPr>
          <w:b/>
        </w:rPr>
        <w:t> »</w:t>
      </w:r>
      <w:r w:rsidR="00754FDD">
        <w:t xml:space="preserve"> : </w:t>
      </w:r>
      <w:r w:rsidR="00EF0DE0">
        <w:t xml:space="preserve">un </w:t>
      </w:r>
      <w:r w:rsidR="00754FDD">
        <w:t xml:space="preserve">antidote </w:t>
      </w:r>
      <w:r w:rsidR="00EF0DE0">
        <w:t xml:space="preserve">a été </w:t>
      </w:r>
      <w:r w:rsidR="00754FDD">
        <w:t xml:space="preserve">trouvé et 100% des PC </w:t>
      </w:r>
      <w:r w:rsidR="00EF0DE0">
        <w:t>sont nettoyés</w:t>
      </w:r>
      <w:r w:rsidR="00754FDD">
        <w:t xml:space="preserve"> et peuvent accéder aux applications. </w:t>
      </w:r>
      <w:r w:rsidR="00EF0DE0">
        <w:t xml:space="preserve">Les serveurs « admin » nettoyés </w:t>
      </w:r>
      <w:r w:rsidR="00F3580F">
        <w:t>avaien</w:t>
      </w:r>
      <w:r w:rsidR="00EF0DE0">
        <w:t>t tous été « cryptés »</w:t>
      </w:r>
      <w:r w:rsidR="000E2FEB">
        <w:t xml:space="preserve">, pour </w:t>
      </w:r>
      <w:proofErr w:type="gramStart"/>
      <w:r w:rsidR="000E2FEB">
        <w:t>les lycées passées</w:t>
      </w:r>
      <w:proofErr w:type="gramEnd"/>
      <w:r w:rsidR="000E2FEB">
        <w:t xml:space="preserve"> sur la nouvelle </w:t>
      </w:r>
      <w:proofErr w:type="gramStart"/>
      <w:r w:rsidR="000E2FEB">
        <w:t xml:space="preserve">infrastructure, </w:t>
      </w:r>
      <w:r w:rsidR="00EF0DE0">
        <w:t xml:space="preserve"> ce</w:t>
      </w:r>
      <w:proofErr w:type="gramEnd"/>
      <w:r w:rsidR="00EF0DE0">
        <w:t xml:space="preserve"> qui implique que toutes les données ont été perdues.</w:t>
      </w:r>
    </w:p>
    <w:p w14:paraId="43A71C69" w14:textId="77777777" w:rsidR="00754FDD" w:rsidRDefault="00EF0DE0" w:rsidP="000E2FEB">
      <w:pPr>
        <w:jc w:val="both"/>
      </w:pPr>
      <w:r>
        <w:t xml:space="preserve">Les </w:t>
      </w:r>
      <w:r w:rsidR="00754FDD">
        <w:t xml:space="preserve">46 établissements </w:t>
      </w:r>
      <w:r>
        <w:t>utilisant</w:t>
      </w:r>
      <w:r w:rsidR="00754FDD">
        <w:t xml:space="preserve"> GFC en local ont été rétablis en monoposte. La difficulté aujourd’hui</w:t>
      </w:r>
      <w:r>
        <w:t xml:space="preserve"> pour ces établissements</w:t>
      </w:r>
      <w:r w:rsidR="00754FDD">
        <w:t xml:space="preserve"> ils doivent se rendre dans les collèges pour envoyer leurs données. </w:t>
      </w:r>
    </w:p>
    <w:p w14:paraId="7CF9BC83" w14:textId="0753F0F7" w:rsidR="00EF0DE0" w:rsidRDefault="00EF0DE0" w:rsidP="000E2FEB">
      <w:pPr>
        <w:jc w:val="both"/>
      </w:pPr>
      <w:r w:rsidRPr="00EF0DE0">
        <w:rPr>
          <w:b/>
        </w:rPr>
        <w:t>Pour les postes « p</w:t>
      </w:r>
      <w:r w:rsidR="00754FDD" w:rsidRPr="00EF0DE0">
        <w:rPr>
          <w:b/>
        </w:rPr>
        <w:t>édagogique</w:t>
      </w:r>
      <w:r>
        <w:rPr>
          <w:b/>
        </w:rPr>
        <w:t>s</w:t>
      </w:r>
      <w:r w:rsidRPr="00EF0DE0">
        <w:rPr>
          <w:b/>
        </w:rPr>
        <w:t> »</w:t>
      </w:r>
      <w:r w:rsidR="00754FDD">
        <w:t xml:space="preserve"> : </w:t>
      </w:r>
      <w:r>
        <w:t xml:space="preserve">A ce jour environ 8000 PC nettoyés sur </w:t>
      </w:r>
      <w:r w:rsidR="00754FDD">
        <w:t>80 000</w:t>
      </w:r>
      <w:r>
        <w:t>.</w:t>
      </w:r>
      <w:r w:rsidR="00754FDD">
        <w:t xml:space="preserve"> Il faut reconstruire l’annuaire technique</w:t>
      </w:r>
      <w:r>
        <w:t xml:space="preserve"> et</w:t>
      </w:r>
      <w:r w:rsidR="00754FDD">
        <w:t xml:space="preserve"> réinitialiser les mots de passe de tous les usagers.</w:t>
      </w:r>
      <w:r>
        <w:t xml:space="preserve"> La région progresse au rythme de 800 PC nettoyés par jour, on peut donc </w:t>
      </w:r>
      <w:r w:rsidR="00F3580F">
        <w:t xml:space="preserve">espérer que tous les PC du réseau pédagogique soient nettoyés dans une dizaine de jours. </w:t>
      </w:r>
    </w:p>
    <w:p w14:paraId="5EBB10FC" w14:textId="0AFCE788" w:rsidR="000E2FEB" w:rsidRDefault="00F278BC" w:rsidP="000E2FEB">
      <w:pPr>
        <w:spacing w:after="0"/>
        <w:jc w:val="both"/>
        <w:rPr>
          <w:rFonts w:ascii="Calibri" w:hAnsi="Calibri" w:cs="Calibri"/>
        </w:rPr>
      </w:pPr>
      <w:r>
        <w:t xml:space="preserve">Les serveurs pédagogiques </w:t>
      </w:r>
      <w:r w:rsidR="00F3580F">
        <w:t xml:space="preserve">ont </w:t>
      </w:r>
      <w:r>
        <w:t xml:space="preserve">tous </w:t>
      </w:r>
      <w:r w:rsidR="00F3580F">
        <w:t xml:space="preserve">été </w:t>
      </w:r>
      <w:r>
        <w:t xml:space="preserve">cryptés </w:t>
      </w:r>
      <w:r w:rsidR="000E2FEB">
        <w:t>pour les lycées passés sur la nouvelle infrastructure, ce qui impl</w:t>
      </w:r>
      <w:r w:rsidR="00022661">
        <w:t>iq</w:t>
      </w:r>
      <w:r w:rsidR="000E2FEB">
        <w:t>ue que toutes les données ont été perdues.</w:t>
      </w:r>
      <w:r>
        <w:t xml:space="preserve"> </w:t>
      </w:r>
      <w:r w:rsidR="00F3580F">
        <w:t>D</w:t>
      </w:r>
      <w:r>
        <w:t>es données</w:t>
      </w:r>
      <w:r w:rsidR="000E2FEB">
        <w:t xml:space="preserve"> personnelles des usagers </w:t>
      </w:r>
      <w:r>
        <w:t xml:space="preserve"> </w:t>
      </w:r>
      <w:r w:rsidR="00F3580F">
        <w:t xml:space="preserve">ont été </w:t>
      </w:r>
      <w:r>
        <w:t xml:space="preserve">exfiltrées mais on n’en connait pas l’ampleur, </w:t>
      </w:r>
      <w:r w:rsidR="00022661">
        <w:t xml:space="preserve">une première analyse faisait état de </w:t>
      </w:r>
      <w:r w:rsidR="00F3580F">
        <w:t xml:space="preserve">16 établissements de l’Académie de Lille touchés mais cela pourrait être plus. </w:t>
      </w:r>
      <w:r w:rsidR="000E2FEB" w:rsidRPr="000E2FEB">
        <w:rPr>
          <w:rFonts w:ascii="Calibri" w:hAnsi="Calibri" w:cs="Calibri"/>
        </w:rPr>
        <w:t>Il faut informer le cabinet du recteur si nous avons connaissance de potentielles fuites pour nos EPLE</w:t>
      </w:r>
      <w:r w:rsidR="00022661">
        <w:rPr>
          <w:rFonts w:ascii="Calibri" w:hAnsi="Calibri" w:cs="Calibri"/>
        </w:rPr>
        <w:t>.</w:t>
      </w:r>
    </w:p>
    <w:p w14:paraId="332E3F12" w14:textId="77777777" w:rsidR="000E2FEB" w:rsidRPr="000E2FEB" w:rsidRDefault="000E2FEB" w:rsidP="000E2FEB">
      <w:pPr>
        <w:spacing w:after="0"/>
        <w:jc w:val="both"/>
        <w:rPr>
          <w:rFonts w:ascii="Calibri" w:hAnsi="Calibri" w:cs="Calibri"/>
        </w:rPr>
      </w:pPr>
    </w:p>
    <w:p w14:paraId="0F14B5CB" w14:textId="49877015" w:rsidR="00F3580F" w:rsidRDefault="00F3580F" w:rsidP="000E2FEB">
      <w:pPr>
        <w:jc w:val="both"/>
      </w:pPr>
      <w:r w:rsidRPr="00022661">
        <w:rPr>
          <w:b/>
          <w:bCs/>
        </w:rPr>
        <w:t>Attention</w:t>
      </w:r>
      <w:r>
        <w:t xml:space="preserve"> M. Le Recteur vient d’être averti d’un mail de la Région, donnant pour chaque usager des comptes, des mots de passe à distribuer.</w:t>
      </w:r>
      <w:r w:rsidR="00155EA9">
        <w:t xml:space="preserve"> Des chefs d’établissement signalent </w:t>
      </w:r>
      <w:r>
        <w:t xml:space="preserve">un document </w:t>
      </w:r>
      <w:r w:rsidR="00155EA9">
        <w:t>Excel</w:t>
      </w:r>
      <w:r>
        <w:t xml:space="preserve"> difficilement exploitable lorsque </w:t>
      </w:r>
      <w:r w:rsidR="00155EA9">
        <w:t>l’on n’est pas</w:t>
      </w:r>
      <w:r>
        <w:t xml:space="preserve"> formé à l’outil </w:t>
      </w:r>
      <w:r w:rsidR="00155EA9">
        <w:t>Excel</w:t>
      </w:r>
      <w:r>
        <w:t xml:space="preserve"> et </w:t>
      </w:r>
      <w:r w:rsidR="00155EA9">
        <w:t>dans certains établissements ces codes ne fonctionnent pas… Tous les établissements n’ont pas reçu ce mail, seulement ceux concernés dont le réseau pédagogique a été nettoyé.</w:t>
      </w:r>
    </w:p>
    <w:p w14:paraId="288EE698" w14:textId="77777777" w:rsidR="00F3580F" w:rsidRPr="00022661" w:rsidRDefault="00F3580F" w:rsidP="000E2FEB">
      <w:pPr>
        <w:jc w:val="both"/>
        <w:rPr>
          <w:b/>
          <w:bCs/>
        </w:rPr>
      </w:pPr>
      <w:r w:rsidRPr="00022661">
        <w:rPr>
          <w:b/>
          <w:bCs/>
        </w:rPr>
        <w:t xml:space="preserve">NB : changer ses mots de passe pour accéder à Intranet avant le 5 novembre. </w:t>
      </w:r>
    </w:p>
    <w:p w14:paraId="0D311164" w14:textId="77777777" w:rsidR="00CD6523" w:rsidRDefault="00F3580F" w:rsidP="000E2FEB">
      <w:pPr>
        <w:jc w:val="both"/>
      </w:pPr>
      <w:r>
        <w:t>Les clefs</w:t>
      </w:r>
      <w:r w:rsidR="00F278BC">
        <w:t xml:space="preserve"> OTP </w:t>
      </w:r>
      <w:r>
        <w:t xml:space="preserve">peuvent être demandées </w:t>
      </w:r>
      <w:r w:rsidR="00F278BC">
        <w:t>ou ordi</w:t>
      </w:r>
      <w:r w:rsidR="00AF7EA6">
        <w:t>nateurs</w:t>
      </w:r>
      <w:r w:rsidR="00F278BC">
        <w:t xml:space="preserve"> portables</w:t>
      </w:r>
      <w:r w:rsidR="00AF7EA6">
        <w:t xml:space="preserve"> (priorisés pour le réseau admin)</w:t>
      </w:r>
      <w:r w:rsidR="00F278BC">
        <w:t>, passer par les chefs d’établissement</w:t>
      </w:r>
      <w:r w:rsidR="00155EA9">
        <w:t> : dans un souci de rapidité et de facilité, passer par la hotline des chefs d’établissement</w:t>
      </w:r>
      <w:r w:rsidR="00AF7EA6">
        <w:t xml:space="preserve">. </w:t>
      </w:r>
    </w:p>
    <w:p w14:paraId="2E74D756" w14:textId="77777777" w:rsidR="00E534E1" w:rsidRDefault="00155EA9" w:rsidP="000E2FEB">
      <w:pPr>
        <w:jc w:val="both"/>
      </w:pPr>
      <w:r>
        <w:t xml:space="preserve">Rappeler qu’il est possible d’utiliser </w:t>
      </w:r>
      <w:r w:rsidR="00AF7EA6">
        <w:t xml:space="preserve">les outils institutionnels tels que Tribu, Nuage et </w:t>
      </w:r>
      <w:proofErr w:type="spellStart"/>
      <w:r w:rsidR="00AF7EA6">
        <w:t>Resana</w:t>
      </w:r>
      <w:proofErr w:type="spellEnd"/>
      <w:r w:rsidR="00AF7EA6">
        <w:t xml:space="preserve"> pour du stockage de documents.</w:t>
      </w:r>
    </w:p>
    <w:p w14:paraId="6837CE98" w14:textId="2A1A0CD6" w:rsidR="00E534E1" w:rsidRDefault="00CB7F70" w:rsidP="00022661">
      <w:pPr>
        <w:spacing w:after="0"/>
        <w:jc w:val="both"/>
        <w:rPr>
          <w:rFonts w:ascii="Calibri" w:hAnsi="Calibri" w:cs="Calibri"/>
        </w:rPr>
      </w:pPr>
      <w:r w:rsidRPr="00022661">
        <w:rPr>
          <w:rFonts w:ascii="Calibri" w:hAnsi="Calibri" w:cs="Calibri"/>
          <w:b/>
          <w:bCs/>
          <w:color w:val="ED7D31" w:themeColor="accent2"/>
        </w:rPr>
        <w:t>Question d</w:t>
      </w:r>
      <w:r w:rsidR="00022661">
        <w:rPr>
          <w:rFonts w:ascii="Calibri" w:hAnsi="Calibri" w:cs="Calibri"/>
          <w:b/>
          <w:bCs/>
          <w:color w:val="ED7D31" w:themeColor="accent2"/>
        </w:rPr>
        <w:t xml:space="preserve">e la CFDT Picardie Éducation </w:t>
      </w:r>
      <w:r w:rsidRPr="00022661">
        <w:rPr>
          <w:rFonts w:ascii="Calibri" w:hAnsi="Calibri" w:cs="Calibri"/>
          <w:b/>
          <w:bCs/>
          <w:color w:val="ED7D31" w:themeColor="accent2"/>
        </w:rPr>
        <w:t>:</w:t>
      </w:r>
      <w:r w:rsidRPr="00022661">
        <w:rPr>
          <w:rFonts w:ascii="Calibri" w:hAnsi="Calibri" w:cs="Calibri"/>
          <w:color w:val="ED7D31" w:themeColor="accent2"/>
        </w:rPr>
        <w:t xml:space="preserve"> </w:t>
      </w:r>
      <w:r>
        <w:rPr>
          <w:rFonts w:ascii="Calibri" w:hAnsi="Calibri" w:cs="Calibri"/>
        </w:rPr>
        <w:t>problème pour les vies scolaire qui fonctionnent en mode dégradé. Besoin d’une connexion internet individualisée. Impossibilité pour le rectorat de fournir ces connexions internet, mais la celle-ci devrait revenir rapidement.</w:t>
      </w:r>
    </w:p>
    <w:p w14:paraId="1B0CA971" w14:textId="77777777" w:rsidR="00022661" w:rsidRDefault="00022661" w:rsidP="00022661">
      <w:pPr>
        <w:spacing w:after="0"/>
        <w:jc w:val="both"/>
        <w:rPr>
          <w:rFonts w:ascii="Calibri" w:hAnsi="Calibri" w:cs="Calibri"/>
        </w:rPr>
      </w:pPr>
    </w:p>
    <w:p w14:paraId="6FA26645" w14:textId="4FCD0F2B" w:rsidR="00022661" w:rsidRDefault="00022661" w:rsidP="00022661">
      <w:pPr>
        <w:spacing w:after="0"/>
        <w:jc w:val="right"/>
        <w:rPr>
          <w:rFonts w:ascii="Calibri" w:hAnsi="Calibri" w:cs="Calibri"/>
        </w:rPr>
      </w:pPr>
      <w:r>
        <w:rPr>
          <w:rFonts w:ascii="Calibri" w:hAnsi="Calibri" w:cs="Calibri"/>
        </w:rPr>
        <w:t>Pour la CFDT Picardie Éducation,</w:t>
      </w:r>
    </w:p>
    <w:p w14:paraId="4534948D" w14:textId="77777777" w:rsidR="00022661" w:rsidRDefault="00022661" w:rsidP="00022661">
      <w:pPr>
        <w:spacing w:after="0"/>
        <w:jc w:val="right"/>
        <w:rPr>
          <w:rFonts w:ascii="Calibri" w:hAnsi="Calibri" w:cs="Calibri"/>
        </w:rPr>
      </w:pPr>
      <w:r>
        <w:rPr>
          <w:rFonts w:ascii="Calibri" w:hAnsi="Calibri" w:cs="Calibri"/>
        </w:rPr>
        <w:t>Sandrine Lemoine-Roussel,</w:t>
      </w:r>
    </w:p>
    <w:p w14:paraId="522502C9" w14:textId="6BBCCDEB" w:rsidR="00022661" w:rsidRDefault="00022661" w:rsidP="00022661">
      <w:pPr>
        <w:spacing w:after="0"/>
        <w:jc w:val="right"/>
        <w:rPr>
          <w:rFonts w:ascii="Calibri" w:hAnsi="Calibri" w:cs="Calibri"/>
        </w:rPr>
      </w:pPr>
      <w:r>
        <w:rPr>
          <w:rFonts w:ascii="Calibri" w:hAnsi="Calibri" w:cs="Calibri"/>
        </w:rPr>
        <w:lastRenderedPageBreak/>
        <w:t xml:space="preserve">Laurent </w:t>
      </w:r>
      <w:proofErr w:type="spellStart"/>
      <w:r>
        <w:rPr>
          <w:rFonts w:ascii="Calibri" w:hAnsi="Calibri" w:cs="Calibri"/>
        </w:rPr>
        <w:t>Martinel</w:t>
      </w:r>
      <w:proofErr w:type="spellEnd"/>
    </w:p>
    <w:p w14:paraId="2BA4FDF5" w14:textId="77777777" w:rsidR="00022661" w:rsidRDefault="00022661" w:rsidP="00022661">
      <w:pPr>
        <w:spacing w:after="0"/>
        <w:jc w:val="right"/>
      </w:pPr>
    </w:p>
    <w:sectPr w:rsidR="00022661" w:rsidSect="0002266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A4E6" w14:textId="77777777" w:rsidR="0068056D" w:rsidRDefault="0068056D" w:rsidP="00022661">
      <w:pPr>
        <w:spacing w:after="0" w:line="240" w:lineRule="auto"/>
      </w:pPr>
      <w:r>
        <w:separator/>
      </w:r>
    </w:p>
  </w:endnote>
  <w:endnote w:type="continuationSeparator" w:id="0">
    <w:p w14:paraId="785450D0" w14:textId="77777777" w:rsidR="0068056D" w:rsidRDefault="0068056D" w:rsidP="0002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47E8" w14:textId="77777777" w:rsidR="00022661" w:rsidRDefault="000226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3FBE" w14:textId="77777777" w:rsidR="00022661" w:rsidRDefault="000226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C40D" w14:textId="77777777" w:rsidR="00022661" w:rsidRDefault="000226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2850" w14:textId="77777777" w:rsidR="0068056D" w:rsidRDefault="0068056D" w:rsidP="00022661">
      <w:pPr>
        <w:spacing w:after="0" w:line="240" w:lineRule="auto"/>
      </w:pPr>
      <w:r>
        <w:separator/>
      </w:r>
    </w:p>
  </w:footnote>
  <w:footnote w:type="continuationSeparator" w:id="0">
    <w:p w14:paraId="32F8DE3D" w14:textId="77777777" w:rsidR="0068056D" w:rsidRDefault="0068056D" w:rsidP="0002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E40F" w14:textId="77777777" w:rsidR="00022661" w:rsidRDefault="000226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B559" w14:textId="4B78CFB0" w:rsidR="00022661" w:rsidRPr="00022661" w:rsidRDefault="00022661" w:rsidP="00022661">
    <w:pPr>
      <w:jc w:val="center"/>
      <w:rPr>
        <w:b/>
        <w:bCs/>
        <w:sz w:val="28"/>
        <w:szCs w:val="28"/>
      </w:rPr>
    </w:pPr>
    <w:r>
      <w:rPr>
        <w:rFonts w:ascii="Calibri" w:hAnsi="Calibri"/>
        <w:b/>
        <w:noProof/>
        <w:sz w:val="28"/>
        <w:szCs w:val="32"/>
        <w:u w:val="single"/>
      </w:rPr>
      <w:drawing>
        <wp:anchor distT="0" distB="0" distL="114300" distR="114300" simplePos="0" relativeHeight="251659264" behindDoc="0" locked="0" layoutInCell="1" allowOverlap="1" wp14:anchorId="74C47C6F" wp14:editId="394A2485">
          <wp:simplePos x="0" y="0"/>
          <wp:positionH relativeFrom="column">
            <wp:posOffset>-576580</wp:posOffset>
          </wp:positionH>
          <wp:positionV relativeFrom="paragraph">
            <wp:posOffset>-193040</wp:posOffset>
          </wp:positionV>
          <wp:extent cx="581216" cy="77152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81216" cy="771525"/>
                  </a:xfrm>
                  <a:prstGeom prst="rect">
                    <a:avLst/>
                  </a:prstGeom>
                </pic:spPr>
              </pic:pic>
            </a:graphicData>
          </a:graphic>
          <wp14:sizeRelH relativeFrom="margin">
            <wp14:pctWidth>0</wp14:pctWidth>
          </wp14:sizeRelH>
          <wp14:sizeRelV relativeFrom="margin">
            <wp14:pctHeight>0</wp14:pctHeight>
          </wp14:sizeRelV>
        </wp:anchor>
      </w:drawing>
    </w:r>
    <w:r w:rsidRPr="00022661">
      <w:rPr>
        <w:b/>
        <w:bCs/>
        <w:sz w:val="28"/>
        <w:szCs w:val="28"/>
      </w:rPr>
      <w:t>Réunion exceptionnelle du groupe Blanchet</w:t>
    </w:r>
  </w:p>
  <w:p w14:paraId="0AFD406A" w14:textId="72FBDCA3" w:rsidR="00022661" w:rsidRPr="00022661" w:rsidRDefault="00022661" w:rsidP="00022661">
    <w:pPr>
      <w:pStyle w:val="En-tte"/>
      <w:jc w:val="center"/>
      <w:rPr>
        <w:b/>
        <w:bCs/>
        <w:sz w:val="28"/>
        <w:szCs w:val="28"/>
      </w:rPr>
    </w:pPr>
    <w:proofErr w:type="gramStart"/>
    <w:r w:rsidRPr="00022661">
      <w:rPr>
        <w:b/>
        <w:bCs/>
        <w:sz w:val="28"/>
        <w:szCs w:val="28"/>
      </w:rPr>
      <w:t>mardi</w:t>
    </w:r>
    <w:proofErr w:type="gramEnd"/>
    <w:r w:rsidRPr="00022661">
      <w:rPr>
        <w:b/>
        <w:bCs/>
        <w:sz w:val="28"/>
        <w:szCs w:val="28"/>
      </w:rPr>
      <w:t xml:space="preserve"> 4 novembre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CD69" w14:textId="77777777" w:rsidR="00022661" w:rsidRDefault="000226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5DEF"/>
    <w:multiLevelType w:val="hybridMultilevel"/>
    <w:tmpl w:val="6D9EA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815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86"/>
    <w:rsid w:val="00003DCB"/>
    <w:rsid w:val="00022661"/>
    <w:rsid w:val="000E0927"/>
    <w:rsid w:val="000E2FEB"/>
    <w:rsid w:val="00155EA9"/>
    <w:rsid w:val="00317586"/>
    <w:rsid w:val="006108EA"/>
    <w:rsid w:val="0068056D"/>
    <w:rsid w:val="006B2833"/>
    <w:rsid w:val="00754FDD"/>
    <w:rsid w:val="009511B1"/>
    <w:rsid w:val="009F6088"/>
    <w:rsid w:val="00A0566F"/>
    <w:rsid w:val="00A53E41"/>
    <w:rsid w:val="00AB7DB2"/>
    <w:rsid w:val="00AF7EA6"/>
    <w:rsid w:val="00CB7F70"/>
    <w:rsid w:val="00CD6523"/>
    <w:rsid w:val="00E534E1"/>
    <w:rsid w:val="00E75CDF"/>
    <w:rsid w:val="00EF0DE0"/>
    <w:rsid w:val="00F278BC"/>
    <w:rsid w:val="00F35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6CDD"/>
  <w15:chartTrackingRefBased/>
  <w15:docId w15:val="{9663D454-2882-4A6F-AE37-7CF31320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2FEB"/>
    <w:pPr>
      <w:spacing w:line="278" w:lineRule="auto"/>
      <w:ind w:left="720"/>
      <w:contextualSpacing/>
    </w:pPr>
    <w:rPr>
      <w:kern w:val="2"/>
      <w:sz w:val="24"/>
      <w:szCs w:val="24"/>
      <w14:ligatures w14:val="standardContextual"/>
    </w:rPr>
  </w:style>
  <w:style w:type="paragraph" w:styleId="En-tte">
    <w:name w:val="header"/>
    <w:basedOn w:val="Normal"/>
    <w:link w:val="En-tteCar"/>
    <w:uiPriority w:val="99"/>
    <w:unhideWhenUsed/>
    <w:rsid w:val="00022661"/>
    <w:pPr>
      <w:tabs>
        <w:tab w:val="center" w:pos="4536"/>
        <w:tab w:val="right" w:pos="9072"/>
      </w:tabs>
      <w:spacing w:after="0" w:line="240" w:lineRule="auto"/>
    </w:pPr>
  </w:style>
  <w:style w:type="character" w:customStyle="1" w:styleId="En-tteCar">
    <w:name w:val="En-tête Car"/>
    <w:basedOn w:val="Policepardfaut"/>
    <w:link w:val="En-tte"/>
    <w:uiPriority w:val="99"/>
    <w:rsid w:val="00022661"/>
  </w:style>
  <w:style w:type="paragraph" w:styleId="Pieddepage">
    <w:name w:val="footer"/>
    <w:basedOn w:val="Normal"/>
    <w:link w:val="PieddepageCar"/>
    <w:uiPriority w:val="99"/>
    <w:unhideWhenUsed/>
    <w:rsid w:val="00022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13EB00BE96044A483CBF3319F8A83" ma:contentTypeVersion="12" ma:contentTypeDescription="Crée un document." ma:contentTypeScope="" ma:versionID="428ae2ddae0918e48cfb0168fa9c8883">
  <xsd:schema xmlns:xsd="http://www.w3.org/2001/XMLSchema" xmlns:xs="http://www.w3.org/2001/XMLSchema" xmlns:p="http://schemas.microsoft.com/office/2006/metadata/properties" xmlns:ns1="http://schemas.microsoft.com/sharepoint/v3" xmlns:ns3="844be60d-1fb6-4a9a-8753-4080602eb66c" targetNamespace="http://schemas.microsoft.com/office/2006/metadata/properties" ma:root="true" ma:fieldsID="0f4462ae01e55fc8408bed2673b5a4a8" ns1:_="" ns3:_="">
    <xsd:import namespace="http://schemas.microsoft.com/sharepoint/v3"/>
    <xsd:import namespace="844be60d-1fb6-4a9a-8753-4080602eb66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étés de la stratégie de conformité unifiée" ma:hidden="true" ma:internalName="_ip_UnifiedCompliancePolicyProperties">
      <xsd:simpleType>
        <xsd:restriction base="dms:Note"/>
      </xsd:simpleType>
    </xsd:element>
    <xsd:element name="_ip_UnifiedCompliancePolicyUIAction" ma:index="1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be60d-1fb6-4a9a-8753-4080602eb66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344A1-CC58-470C-9CBE-AB9EF92A42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A2D659A-92B4-4027-AC22-864F8838F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4be60d-1fb6-4a9a-8753-4080602eb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260F3-C326-4E96-B301-553341BE8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2719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Lemoine-Roussel</dc:creator>
  <cp:keywords/>
  <dc:description/>
  <cp:lastModifiedBy>sylvia marie</cp:lastModifiedBy>
  <cp:revision>2</cp:revision>
  <dcterms:created xsi:type="dcterms:W3CDTF">2025-11-06T16:56:00Z</dcterms:created>
  <dcterms:modified xsi:type="dcterms:W3CDTF">2025-11-06T16:56:00Z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0x010100C9513EB00BE96044A483CBF3319F8A83</vt:lpwstr>
  </property>
</Properties>
</file>