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52F78" w14:textId="66D2F2B5" w:rsidR="00EA2B66" w:rsidRDefault="00EA2B66" w:rsidP="00D32890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5B5F294" wp14:editId="4DB4EB6A">
            <wp:simplePos x="0" y="0"/>
            <wp:positionH relativeFrom="column">
              <wp:posOffset>4442460</wp:posOffset>
            </wp:positionH>
            <wp:positionV relativeFrom="paragraph">
              <wp:posOffset>114300</wp:posOffset>
            </wp:positionV>
            <wp:extent cx="1813560" cy="1046157"/>
            <wp:effectExtent l="0" t="0" r="0" b="1905"/>
            <wp:wrapNone/>
            <wp:docPr id="2" name="Image 2" descr="http://sgen-alsace.org/v2/images/logos/sgen-alsace-horizontal-400x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gen-alsace.org/v2/images/logos/sgen-alsace-horizontal-400x23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04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A8B33" w14:textId="77777777" w:rsidR="00EA2B66" w:rsidRDefault="00EA2B66" w:rsidP="00D32890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43A923C2" w14:textId="77777777" w:rsidR="00EA2B66" w:rsidRDefault="00EA2B66" w:rsidP="00D32890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4ECB42EA" w14:textId="77777777" w:rsidR="00EA2B66" w:rsidRDefault="00EA2B66" w:rsidP="00D32890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6DADAABE" w14:textId="4ACDA8A3" w:rsidR="005B0CD3" w:rsidRDefault="005B0CD3" w:rsidP="00D32890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5B0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Madame, Monsieur </w:t>
      </w:r>
    </w:p>
    <w:p w14:paraId="62A9C8C8" w14:textId="77777777" w:rsidR="00D32890" w:rsidRPr="005B0CD3" w:rsidRDefault="00D32890" w:rsidP="00D32890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5C6D1199" w14:textId="108D2B3E" w:rsidR="005B0CD3" w:rsidRDefault="005B0CD3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5B0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Objet : temps de travail des professeurs d’école</w:t>
      </w:r>
    </w:p>
    <w:p w14:paraId="5EDB5445" w14:textId="77777777" w:rsidR="00D32890" w:rsidRPr="005B0CD3" w:rsidRDefault="00D32890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05ABD004" w14:textId="15B3DDD6" w:rsidR="005B0CD3" w:rsidRPr="00EA2B66" w:rsidRDefault="005B0CD3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Faisant suite aux propos entendus ici et là, </w:t>
      </w:r>
      <w:r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l’équipe enseignante de l’école souhaite apporter quelques éclairages pour celles et ceux qui veulent comprendre ce qu’est aujourd’hui le métier de professeur des écoles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B84B24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Soulignons que ces é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clairages </w:t>
      </w:r>
      <w:r w:rsidR="00B84B24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sont 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corroborés par des études du ministère, de la Cour des Comptes, de chercheurs et chercheuses scientifiques. </w:t>
      </w:r>
    </w:p>
    <w:p w14:paraId="7978DCFB" w14:textId="77777777" w:rsidR="00D32890" w:rsidRPr="00D32890" w:rsidRDefault="00D32890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fr-FR"/>
          <w14:ligatures w14:val="none"/>
        </w:rPr>
      </w:pPr>
    </w:p>
    <w:p w14:paraId="62B55FCC" w14:textId="17DE35F8" w:rsidR="005B0CD3" w:rsidRPr="00955856" w:rsidRDefault="005B0CD3" w:rsidP="00D3289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AA0F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Le temps de travail d’un professeur d’école ne se limite pas aux 36 semaines de 4 jours devant leurs élèves</w:t>
      </w:r>
      <w:r w:rsidR="004869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 !</w:t>
      </w:r>
      <w:r w:rsidRPr="005B0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955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Prenons par exemple l’année scolaire en cours</w:t>
      </w:r>
      <w:r w:rsidR="0048691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</w:p>
    <w:p w14:paraId="5792D34C" w14:textId="52287BF5" w:rsidR="00FF1DCA" w:rsidRPr="00EA2B66" w:rsidRDefault="00955856" w:rsidP="00FF1DCA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34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La p</w:t>
      </w:r>
      <w:r w:rsidR="005B0CD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ré-rentrée des professeurs 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s’est déroulée </w:t>
      </w:r>
      <w:r w:rsidR="005B0CD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 vendredi 30 août 2024 </w:t>
      </w:r>
      <w:r w:rsidR="005B0CD3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mais les professeurs </w:t>
      </w:r>
      <w:r w:rsidR="00C62674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sont venus à l’école bien avant cette date</w:t>
      </w:r>
      <w:r w:rsidR="005B0CD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afin de vérifier que tout est resté en ordre pendant l’été, pour revoir l’agencement (à des fins pédagogiques) de la salle de classe, pour réceptionner les fournitures, préparer leur répartition</w:t>
      </w:r>
      <w:r w:rsidR="00C62674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les cahiers, les listes, les affichages, les documents à remettre aux familles…</w:t>
      </w:r>
      <w:r w:rsidR="005B0CD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FF1DCA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Certains professeurs ont même repris une semaine avant la rentrée pour prendre en charge quelques élèves en difficultés tous les matins dans le cadre de stages de remise à niveau. </w:t>
      </w:r>
    </w:p>
    <w:p w14:paraId="381B2725" w14:textId="3F6DCE56" w:rsidR="005B0CD3" w:rsidRPr="00EA2B66" w:rsidRDefault="005B0CD3" w:rsidP="00D32890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349"/>
        <w:jc w:val="both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Fin </w:t>
      </w:r>
      <w:r w:rsidR="001228C1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de l’année </w:t>
      </w:r>
      <w:r w:rsidR="00AA0FBE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scolaire,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le samedi 5 juillet 2025</w:t>
      </w:r>
      <w:r w:rsidR="00AA0FBE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0567D2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mais, </w:t>
      </w:r>
      <w:r w:rsidR="00C62674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après cette date</w:t>
      </w:r>
      <w:r w:rsidR="000567D2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</w:t>
      </w:r>
      <w:r w:rsidR="00C62674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C62674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les professeurs revien</w:t>
      </w:r>
      <w:r w:rsidR="00FF1DCA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nent </w:t>
      </w:r>
      <w:r w:rsidR="00C62674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pour </w:t>
      </w:r>
      <w:r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finir de ranger ce qui doit l’être, faire du tri, préparer l’année suivante</w:t>
      </w:r>
      <w:r w:rsidR="00C62674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.</w:t>
      </w:r>
    </w:p>
    <w:p w14:paraId="3DB031A0" w14:textId="0ED26B8F" w:rsidR="00D32890" w:rsidRPr="00EA2B66" w:rsidRDefault="005B0CD3" w:rsidP="00B14C23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34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Entre ces deux dates, </w:t>
      </w:r>
      <w:r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8 semaines de vacances scolaires </w:t>
      </w:r>
      <w:r w:rsidRPr="00EA2B66">
        <w:rPr>
          <w:rFonts w:ascii="Times New Roman" w:eastAsia="Times New Roman" w:hAnsi="Times New Roman" w:cs="Times New Roman"/>
          <w:b/>
          <w:bCs/>
          <w:kern w:val="0"/>
          <w:u w:val="single"/>
          <w:lang w:eastAsia="fr-FR"/>
          <w14:ligatures w14:val="none"/>
        </w:rPr>
        <w:t>pour les élèves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mais ce ne sont pas 8 semaines de congé pour les </w:t>
      </w:r>
      <w:r w:rsidR="00C62674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professeurs d’école 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: une partie </w:t>
      </w:r>
      <w:r w:rsidR="001228C1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 ce temps sera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occupée par des préparations, des recherches</w:t>
      </w:r>
      <w:r w:rsidR="00C62674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des lectures pédagogiques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pour alimenter l</w:t>
      </w:r>
      <w:r w:rsidR="00C62674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eur 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enseignement, préparer l</w:t>
      </w:r>
      <w:r w:rsidR="00C62674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’année, se former…</w:t>
      </w:r>
      <w:r w:rsidR="001228C1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</w:p>
    <w:p w14:paraId="5A9C7176" w14:textId="48158219" w:rsidR="005B0CD3" w:rsidRPr="00EA2B66" w:rsidRDefault="00C62674" w:rsidP="00D3289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Le temps de tr</w:t>
      </w:r>
      <w:r w:rsidR="00233D13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</w:t>
      </w:r>
      <w:r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vail par semaine de classe ne se limite pas à 24h</w:t>
      </w:r>
      <w:r w:rsidR="00FF1DCA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mais bien à 35 h </w:t>
      </w:r>
      <w:r w:rsidR="00683B2F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de façon obligatoire, voire bien plus de façon personnelle.</w:t>
      </w:r>
    </w:p>
    <w:p w14:paraId="3EB99F39" w14:textId="68FCB5E6" w:rsidR="005B0CD3" w:rsidRPr="00EA2B66" w:rsidRDefault="005B0CD3" w:rsidP="00D3289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Les professeurs des écoles ne viennent pas à l’école « les mains dans les poches ». Ils et elles ont préparé leur enseignement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l’adaptent en continu à la vie de la classe, aux besoins de leurs élèves. Cela prend du temps</w:t>
      </w:r>
      <w:r w:rsidR="00683B2F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 : création de fiches de travail, d’activités pour que les élèves soient en autonomie, de bricolage</w:t>
      </w:r>
      <w:r w:rsidR="00095C9C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pour les maternelles</w:t>
      </w:r>
      <w:r w:rsidR="00683B2F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et tout ce qui relève de </w:t>
      </w:r>
      <w:proofErr w:type="spellStart"/>
      <w:r w:rsidR="00683B2F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la</w:t>
      </w:r>
      <w:proofErr w:type="spellEnd"/>
      <w:r w:rsidR="00683B2F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conception de </w:t>
      </w:r>
      <w:proofErr w:type="spellStart"/>
      <w:r w:rsidR="00683B2F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la</w:t>
      </w:r>
      <w:proofErr w:type="spellEnd"/>
      <w:r w:rsidR="00683B2F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pédagogie (cahier journal, fiche de préparation…)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Ils et elles arrivent avant la classe</w:t>
      </w:r>
      <w:r w:rsidR="007416BF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 :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05039F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accueillent</w:t>
      </w:r>
      <w:r w:rsidR="00F41E64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les élèves 10</w:t>
      </w:r>
      <w:r w:rsidR="0005039F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</w:t>
      </w:r>
      <w:r w:rsidR="00F41E64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minutes avant </w:t>
      </w:r>
      <w:r w:rsidR="0005039F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le début des cours</w:t>
      </w:r>
      <w:r w:rsidR="0005039F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05039F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(</w:t>
      </w:r>
      <w:r w:rsidR="00615273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= 1h20 par semaine)</w:t>
      </w:r>
      <w:r w:rsidR="0061527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Ils prennent également du 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temps sur l</w:t>
      </w:r>
      <w:r w:rsidR="0061527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eur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pause </w:t>
      </w:r>
      <w:r w:rsidR="001460C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du midi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ou </w:t>
      </w:r>
      <w:r w:rsidR="0061527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 soir 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après </w:t>
      </w:r>
      <w:r w:rsidR="005C604C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 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départ des enfants, pour prendre connaissance de leurs travaux, les </w:t>
      </w:r>
      <w:r w:rsidR="00676DCF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corriger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concevoir les remédiations nécessaires, échanger avec leurs collègues</w:t>
      </w:r>
      <w:r w:rsidR="00C94104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..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2018BC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</w:t>
      </w:r>
      <w:r w:rsidR="00FE68B0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2018BC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11h45 et à </w:t>
      </w:r>
      <w:r w:rsidR="00C841CC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16h30, ils attendent </w:t>
      </w:r>
      <w:r w:rsidR="002018BC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également </w:t>
      </w:r>
      <w:r w:rsidR="00C841CC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que </w:t>
      </w:r>
      <w:r w:rsidR="002018BC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tous </w:t>
      </w:r>
      <w:r w:rsidR="00C841CC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les parents viennent récupérer leurs enfants</w:t>
      </w:r>
      <w:r w:rsidR="00FE68B0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055D70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Au moins un</w:t>
      </w:r>
      <w:r w:rsidR="00FE68B0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e fois par semaine, </w:t>
      </w:r>
      <w:r w:rsidR="00FE68B0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le s</w:t>
      </w:r>
      <w:r w:rsidR="00055D70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oir, </w:t>
      </w:r>
      <w:r w:rsidR="00FE68B0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ils consacrent enc</w:t>
      </w:r>
      <w:r w:rsidR="00055D70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ore 1h00 </w:t>
      </w:r>
      <w:r w:rsidR="003277C0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minimum</w:t>
      </w:r>
      <w:r w:rsidR="003277C0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7E259B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à un petit groupe d’élèves en difficultés </w:t>
      </w:r>
      <w:r w:rsidR="00C828C7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dans le cadre des APC, de l’accompagnement éducatif ou encore d</w:t>
      </w:r>
      <w:r w:rsidR="00FF1DCA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</w:t>
      </w:r>
      <w:r w:rsidR="00C828C7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soutien scolaire…</w:t>
      </w:r>
    </w:p>
    <w:p w14:paraId="2E4FB934" w14:textId="77777777" w:rsidR="00BF1ED6" w:rsidRPr="00EA2B66" w:rsidRDefault="00BF1ED6" w:rsidP="00D3289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42FB6CF7" w14:textId="68A51888" w:rsidR="00262CE0" w:rsidRPr="00EA2B66" w:rsidRDefault="005B0CD3" w:rsidP="00D3289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Et puis, enseigner est un métier de la relation humaine</w:t>
      </w:r>
      <w:r w:rsidR="003277C0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qui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commence par </w:t>
      </w:r>
      <w:r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le lien avec les parents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que l’enseignant </w:t>
      </w:r>
      <w:r w:rsidR="00DF1269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va 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nourrir pour construire </w:t>
      </w:r>
      <w:r w:rsidR="00DF1269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cadre de confiance nécessaire </w:t>
      </w:r>
      <w:r w:rsidR="00DF1269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avec les familles. </w:t>
      </w:r>
      <w:r w:rsidR="00654BA2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Difficile d’évaluer le temps que cela peut prendre mais c’est une accumulation de petits et grands temps avec les parents de </w:t>
      </w:r>
      <w:r w:rsidR="00DB289E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leurs élèves. </w:t>
      </w:r>
    </w:p>
    <w:p w14:paraId="3E9B6A39" w14:textId="77777777" w:rsidR="00BF1ED6" w:rsidRPr="00EA2B66" w:rsidRDefault="00BF1ED6" w:rsidP="00D3289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17A8D5D2" w14:textId="3BC6BDCC" w:rsidR="00BF1ED6" w:rsidRPr="00EA2B66" w:rsidRDefault="005B0CD3" w:rsidP="00D3289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Enseigner est un métier qui a </w:t>
      </w:r>
      <w:r w:rsidR="00262CE0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aussi </w:t>
      </w:r>
      <w:r w:rsidR="006A6EE0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évolué et notamment 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avec le développement de l’inclusion scolaire</w:t>
      </w:r>
      <w:r w:rsidR="006A6EE0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pour </w:t>
      </w:r>
      <w:r w:rsidR="009663B5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accueillir</w:t>
      </w:r>
      <w:r w:rsidR="006A6EE0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9663B5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toujours</w:t>
      </w:r>
      <w:r w:rsidR="006A6EE0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9663B5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plus </w:t>
      </w:r>
      <w:r w:rsidR="006A6EE0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d’élèves en situation de handicap. </w:t>
      </w:r>
      <w:r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Être enseignant</w:t>
      </w:r>
      <w:r w:rsidR="00BF20E6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</w:t>
      </w:r>
      <w:r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c’est aussi travailler avec d’autres professionnel</w:t>
      </w:r>
      <w:r w:rsidR="00BF20E6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s et cela </w:t>
      </w:r>
      <w:r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suppose des temps de concertation, de réunion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2731EF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avec 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 direct</w:t>
      </w:r>
      <w:r w:rsidR="002731EF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eur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de l’école, le médecin scolaire, la psychologue scolaire, les parent</w:t>
      </w:r>
      <w:r w:rsidR="009663B5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s, les référents périscolaires, des éducateurs, des enseignants spécialisés, des structures d’accueils</w:t>
      </w:r>
      <w:r w:rsidR="002D4440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l’assistante sociale</w:t>
      </w:r>
      <w:r w:rsidR="00FF1DCA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…</w:t>
      </w:r>
    </w:p>
    <w:p w14:paraId="090B411B" w14:textId="59644CA4" w:rsidR="005B0CD3" w:rsidRPr="00EA2B66" w:rsidRDefault="005B0CD3" w:rsidP="00D3289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 temps de travail </w:t>
      </w:r>
      <w:r w:rsidR="007D69E1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d’un professeur d’école est d’ailleurs</w:t>
      </w:r>
      <w:r w:rsidR="00DB289E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</w:t>
      </w:r>
      <w:r w:rsidR="007D69E1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to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utes tâches comprises</w:t>
      </w:r>
      <w:r w:rsidR="00DB289E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connu des autorités et rappelé dans les publications ministérielles dans le cadre de l’observatoire des rémunérations et du bien-être :</w:t>
      </w:r>
    </w:p>
    <w:p w14:paraId="0FCD59E4" w14:textId="16C5C774" w:rsidR="005B0CD3" w:rsidRPr="00EA2B66" w:rsidRDefault="005B0CD3" w:rsidP="00D3289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La moitié des enseignant</w:t>
      </w:r>
      <w:r w:rsidR="00E904AF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</w:t>
      </w:r>
      <w:r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du premier degré travaillent plus de 43 heures par semaine</w:t>
      </w:r>
    </w:p>
    <w:p w14:paraId="53FE3254" w14:textId="4BA65096" w:rsidR="005B0CD3" w:rsidRPr="00EA2B66" w:rsidRDefault="005B0CD3" w:rsidP="00D3289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10 % travaillent plus de 60 heures par semaine</w:t>
      </w:r>
    </w:p>
    <w:p w14:paraId="59DDAAB0" w14:textId="716D98CD" w:rsidR="005B0CD3" w:rsidRPr="00EA2B66" w:rsidRDefault="005B0CD3" w:rsidP="00D3289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lastRenderedPageBreak/>
        <w:t>La moitié des enseignants du premier degré travaillent plus de 34 jours pendant les vacances scolaires</w:t>
      </w:r>
      <w:r w:rsidR="00E904AF"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de leurs élèves</w:t>
      </w:r>
      <w:r w:rsidRPr="00EA2B6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.</w:t>
      </w:r>
    </w:p>
    <w:p w14:paraId="27EA0A8A" w14:textId="2C53C2B3" w:rsidR="005B0CD3" w:rsidRPr="00EA2B66" w:rsidRDefault="0053717A" w:rsidP="00BF1ED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Et t</w:t>
      </w:r>
      <w:r w:rsidR="005B0CD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outes les études montrent que le temps de travail est plus conséquent pour les enseignants en début de carrière.</w:t>
      </w:r>
    </w:p>
    <w:p w14:paraId="58A3197D" w14:textId="35E1D5FF" w:rsidR="005B0CD3" w:rsidRPr="00EA2B66" w:rsidRDefault="00BF1ED6" w:rsidP="00BF1ED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Ajoutons que d</w:t>
      </w:r>
      <w:r w:rsidR="005B0CD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epuis ces dernières études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</w:t>
      </w:r>
      <w:r w:rsidR="005B0CD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rendues publiques en 2022, la charge s’alourdit encore avec la multiplication des convocations à des formations continues. Celles-ci se tenant le soir </w:t>
      </w:r>
      <w:r w:rsidR="00233D1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ou le mercredi, </w:t>
      </w:r>
      <w:r w:rsidR="005B0CD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après une journée d</w:t>
      </w:r>
      <w:r w:rsidR="00233D1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’enseignement. </w:t>
      </w:r>
      <w:r w:rsidR="005B0CD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</w:p>
    <w:p w14:paraId="056C1DAF" w14:textId="77777777" w:rsidR="00BF1ED6" w:rsidRDefault="00BF1ED6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1C89A4D" w14:textId="5D9A5208" w:rsidR="00233D13" w:rsidRDefault="00AA7A1D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B30C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Les professeurs des écoles ne sont pas plus </w:t>
      </w:r>
      <w:r w:rsidR="00A6592A" w:rsidRPr="00B30C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en arrêt maladie que </w:t>
      </w:r>
      <w:r w:rsidR="005A5E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les </w:t>
      </w:r>
      <w:r w:rsidR="00A6592A" w:rsidRPr="00B30C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salariés </w:t>
      </w:r>
      <w:r w:rsidR="005A5E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du secteur privé </w:t>
      </w:r>
      <w:r w:rsidR="00B30C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malgré les spécificités du corps des professeurs </w:t>
      </w:r>
      <w:r w:rsidR="009D619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d’école</w:t>
      </w:r>
      <w:r w:rsidR="009D619F" w:rsidRPr="00A659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:</w:t>
      </w:r>
      <w:r w:rsidR="00A6592A" w:rsidRPr="00A659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</w:p>
    <w:p w14:paraId="77225194" w14:textId="77777777" w:rsidR="00BF1ED6" w:rsidRPr="00A6592A" w:rsidRDefault="00BF1ED6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4D31566E" w14:textId="2EB29ECF" w:rsidR="005B0CD3" w:rsidRPr="00EA2B66" w:rsidRDefault="00B30C7A" w:rsidP="00BF1ED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En effet, p</w:t>
      </w:r>
      <w:r w:rsidR="005B0CD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lus de 80% des professeurs des écoles sont des femmes. Or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</w:t>
      </w:r>
      <w:r w:rsidR="005B0CD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les femmes sont, plus que les hommes, soumises à des pathologies </w:t>
      </w:r>
      <w:r w:rsidR="00FF1DCA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spécifiques </w:t>
      </w:r>
      <w:r w:rsidR="005B0CD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qui peuvent impliquer le recours à des congés maladies. 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</w:t>
      </w:r>
      <w:r w:rsidR="005B0CD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lles sont 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également, </w:t>
      </w:r>
      <w:r w:rsidR="005B0CD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plus souvent que les hommes</w:t>
      </w:r>
      <w:r w:rsidR="00FF1DCA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</w:t>
      </w:r>
      <w:r w:rsidR="005B0CD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chargées de prendre en charge le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urs</w:t>
      </w:r>
      <w:r w:rsidR="005B0CD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enfants lorsqu’ils sont malades. </w:t>
      </w:r>
    </w:p>
    <w:p w14:paraId="345F047B" w14:textId="77777777" w:rsidR="002F048F" w:rsidRPr="00EA2B66" w:rsidRDefault="002F048F" w:rsidP="00BF1ED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1723DEAC" w14:textId="0B47D05A" w:rsidR="008B5933" w:rsidRPr="00EA2B66" w:rsidRDefault="005B0CD3" w:rsidP="00BF1ED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Les professeurs des écoles n’ont par ailleurs aucune marge de manœuvre </w:t>
      </w:r>
      <w:r w:rsidR="0034387F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pour prendre par exemple un 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rendez-vous médica</w:t>
      </w:r>
      <w:r w:rsidR="001B2A38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chez un spécialiste qui ne laisse</w:t>
      </w:r>
      <w:r w:rsidR="004C0160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la plupart du temps, 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ni le choix du jour, ni le choix de l’horaire</w:t>
      </w:r>
      <w:r w:rsidR="004C0160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  <w:r w:rsidR="003841BB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4C0160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</w:t>
      </w:r>
      <w:r w:rsidR="003841BB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ans ce</w:t>
      </w:r>
      <w:r w:rsidR="00A45480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</w:t>
      </w:r>
      <w:r w:rsidR="003841BB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conditions, le professeur d’école </w:t>
      </w:r>
      <w:r w:rsidR="00DA0F7B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n’a pas d’autres choix que de 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solliciter une autorisation d’absence</w:t>
      </w:r>
      <w:r w:rsidR="00DA0F7B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qui </w:t>
      </w:r>
      <w:r w:rsidR="00A45480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alors 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se tradui</w:t>
      </w:r>
      <w:r w:rsidR="00A45480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par la perte d’un jour de rémunération et d’ancienneté générale de service. </w:t>
      </w:r>
    </w:p>
    <w:p w14:paraId="58E1E7B0" w14:textId="77777777" w:rsidR="002F048F" w:rsidRPr="00EA2B66" w:rsidRDefault="002F048F" w:rsidP="00BF1ED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47992D2F" w14:textId="48B44C1A" w:rsidR="005B0CD3" w:rsidRPr="00EA2B66" w:rsidRDefault="009D619F" w:rsidP="00BF1ED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Il faut savoir aussi que </w:t>
      </w:r>
      <w:r w:rsidR="005B0CD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les personnels de l’éducation nationale</w:t>
      </w:r>
      <w:r w:rsidR="00A86E6B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dont</w:t>
      </w:r>
      <w:r w:rsidR="005B0CD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les professeurs des écoles ne bénéficient pas d’une médecine du travail pour répondre aux besoins de tous les agents. </w:t>
      </w:r>
      <w:r w:rsidR="00E15BB9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Donc absence de prévention liée aux risques du métier. Bon nombre d’enseignants ont des problèmes de voix, de dos (notamment en maternelle) ou </w:t>
      </w:r>
      <w:r w:rsidR="0084725C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encore de </w:t>
      </w:r>
      <w:r w:rsidR="003D5FC0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surmenage mental </w:t>
      </w:r>
      <w:r w:rsidR="0084725C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lié à la prise en charge d’élèves de plus en plus difficile</w:t>
      </w:r>
      <w:r w:rsidR="003D5FC0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</w:t>
      </w:r>
      <w:r w:rsidR="0084725C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à gérer. </w:t>
      </w:r>
    </w:p>
    <w:p w14:paraId="38E2E8C3" w14:textId="77777777" w:rsidR="002F048F" w:rsidRPr="00EA2B66" w:rsidRDefault="002F048F" w:rsidP="00BF1ED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71FC3E7D" w14:textId="6A4BF40C" w:rsidR="00F57F06" w:rsidRPr="00EA2B66" w:rsidRDefault="003D5FC0" w:rsidP="00BF1ED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Et, m</w:t>
      </w:r>
      <w:r w:rsidR="002244B9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algré tou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</w:t>
      </w:r>
      <w:r w:rsidR="002244B9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ces facteurs</w:t>
      </w:r>
      <w:r w:rsidR="002244B9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le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</w:t>
      </w:r>
      <w:r w:rsidR="002244B9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professeurs des écoles </w:t>
      </w:r>
      <w:r w:rsidR="00AB53E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ne </w:t>
      </w:r>
      <w:r w:rsidR="002244B9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sont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</w:t>
      </w:r>
      <w:r w:rsidR="002244B9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en </w:t>
      </w:r>
      <w:r w:rsidR="00AB53E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moyenne</w:t>
      </w:r>
      <w:r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</w:t>
      </w:r>
      <w:r w:rsidR="002244B9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AB53E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pas plus </w:t>
      </w:r>
      <w:r w:rsidR="002244B9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absent</w:t>
      </w:r>
      <w:r w:rsidR="00AB53E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</w:t>
      </w:r>
      <w:r w:rsidR="00847A2B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que les salariés du secteur privé</w:t>
      </w:r>
      <w:r w:rsidR="00FF1DCA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</w:t>
      </w:r>
      <w:r w:rsidR="007244BE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comme l’atteste</w:t>
      </w:r>
      <w:r w:rsidR="00FF1DCA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nt</w:t>
      </w:r>
      <w:r w:rsidR="007244BE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le</w:t>
      </w:r>
      <w:r w:rsidR="007F0762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 chiffres</w:t>
      </w:r>
      <w:r w:rsidR="00353941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7244BE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ci-dessous issu</w:t>
      </w:r>
      <w:r w:rsidR="00353941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</w:t>
      </w:r>
      <w:r w:rsidR="007244BE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</w:t>
      </w:r>
      <w:r w:rsidR="007F0762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 « ra</w:t>
      </w:r>
      <w:r w:rsidR="000E65D3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pport annuel sur </w:t>
      </w:r>
      <w:r w:rsidR="007244BE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l’état annuel de la fonction publique faits et chiffres édition 2024</w:t>
      </w:r>
      <w:r w:rsidR="007F0762" w:rsidRPr="00EA2B6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 »</w:t>
      </w:r>
    </w:p>
    <w:p w14:paraId="7E49A55D" w14:textId="77777777" w:rsidR="002F048F" w:rsidRPr="00EF34AB" w:rsidRDefault="002F048F" w:rsidP="00BF1ED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fr-FR"/>
          <w14:ligatures w14:val="none"/>
        </w:rPr>
      </w:pPr>
    </w:p>
    <w:p w14:paraId="4701A182" w14:textId="7070DF1F" w:rsidR="00D32890" w:rsidRDefault="00D32890" w:rsidP="002F048F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noProof/>
        </w:rPr>
        <w:drawing>
          <wp:inline distT="0" distB="0" distL="0" distR="0" wp14:anchorId="352C8D91" wp14:editId="428CC9A2">
            <wp:extent cx="5111750" cy="2038155"/>
            <wp:effectExtent l="0" t="0" r="0" b="635"/>
            <wp:docPr id="2678151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1516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6230" cy="205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87C86" w14:textId="77777777" w:rsidR="00FF1DCA" w:rsidRDefault="00FF1DCA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4DF7FA21" w14:textId="7EDE5A3B" w:rsidR="0009234E" w:rsidRPr="007671CE" w:rsidRDefault="00E40775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7671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Nous vous remercions de l’attention que vous pourrez porter à notre lettre d’information. </w:t>
      </w:r>
    </w:p>
    <w:p w14:paraId="2D032F61" w14:textId="43E144F6" w:rsidR="00E40775" w:rsidRDefault="00E40775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7671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Très cordialement </w:t>
      </w:r>
      <w:r w:rsidR="003539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ab/>
      </w:r>
      <w:r w:rsidR="003539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ab/>
      </w:r>
      <w:r w:rsidR="003539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ab/>
      </w:r>
      <w:r w:rsidR="003539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ab/>
      </w:r>
      <w:r w:rsidR="003539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ab/>
      </w:r>
      <w:r w:rsidR="003539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ab/>
      </w:r>
      <w:r w:rsidR="003539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ab/>
      </w:r>
      <w:r w:rsidRPr="007671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Les enseignants de l’école. </w:t>
      </w:r>
    </w:p>
    <w:p w14:paraId="40655E74" w14:textId="77777777" w:rsidR="00EA2B66" w:rsidRDefault="00EA2B66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76B690D7" w14:textId="77777777" w:rsidR="00EA2B66" w:rsidRDefault="00EA2B66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1CD3A397" w14:textId="77777777" w:rsidR="00EA2B66" w:rsidRDefault="00EA2B66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344DA906" w14:textId="4F52A8C5" w:rsidR="00EA2B66" w:rsidRDefault="00EA2B66" w:rsidP="00EA2B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noProof/>
          <w:lang w:eastAsia="fr-FR"/>
        </w:rPr>
        <w:drawing>
          <wp:inline distT="0" distB="0" distL="0" distR="0" wp14:anchorId="31215E1E" wp14:editId="64919320">
            <wp:extent cx="1836420" cy="1059343"/>
            <wp:effectExtent l="0" t="0" r="0" b="7620"/>
            <wp:docPr id="554847334" name="Image 554847334" descr="http://sgen-alsace.org/v2/images/logos/sgen-alsace-horizontal-400x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gen-alsace.org/v2/images/logos/sgen-alsace-horizontal-400x23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098" cy="106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E333A" w14:textId="1B02D14E" w:rsidR="00EA2B66" w:rsidRPr="007671CE" w:rsidRDefault="00EA2B66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sectPr w:rsidR="00EA2B66" w:rsidRPr="007671CE" w:rsidSect="005B0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759C"/>
    <w:multiLevelType w:val="multilevel"/>
    <w:tmpl w:val="7E8E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33876"/>
    <w:multiLevelType w:val="multilevel"/>
    <w:tmpl w:val="904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E6454"/>
    <w:multiLevelType w:val="hybridMultilevel"/>
    <w:tmpl w:val="57224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62A07"/>
    <w:multiLevelType w:val="hybridMultilevel"/>
    <w:tmpl w:val="08A60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859F2"/>
    <w:multiLevelType w:val="multilevel"/>
    <w:tmpl w:val="BB64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32B9F"/>
    <w:multiLevelType w:val="multilevel"/>
    <w:tmpl w:val="7936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039853">
    <w:abstractNumId w:val="0"/>
  </w:num>
  <w:num w:numId="2" w16cid:durableId="236941780">
    <w:abstractNumId w:val="1"/>
  </w:num>
  <w:num w:numId="3" w16cid:durableId="1396079302">
    <w:abstractNumId w:val="5"/>
  </w:num>
  <w:num w:numId="4" w16cid:durableId="1734814324">
    <w:abstractNumId w:val="4"/>
  </w:num>
  <w:num w:numId="5" w16cid:durableId="691536059">
    <w:abstractNumId w:val="3"/>
  </w:num>
  <w:num w:numId="6" w16cid:durableId="23305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D3"/>
    <w:rsid w:val="0005039F"/>
    <w:rsid w:val="00055D70"/>
    <w:rsid w:val="000567D2"/>
    <w:rsid w:val="0009234E"/>
    <w:rsid w:val="00095C9C"/>
    <w:rsid w:val="000D476B"/>
    <w:rsid w:val="000E65D3"/>
    <w:rsid w:val="00116324"/>
    <w:rsid w:val="001228C1"/>
    <w:rsid w:val="001460C3"/>
    <w:rsid w:val="001B2A38"/>
    <w:rsid w:val="001C6B91"/>
    <w:rsid w:val="002018BC"/>
    <w:rsid w:val="002244B9"/>
    <w:rsid w:val="00233D13"/>
    <w:rsid w:val="00262CE0"/>
    <w:rsid w:val="002731EF"/>
    <w:rsid w:val="002D4440"/>
    <w:rsid w:val="002F048F"/>
    <w:rsid w:val="003277C0"/>
    <w:rsid w:val="0034387F"/>
    <w:rsid w:val="00353941"/>
    <w:rsid w:val="003841BB"/>
    <w:rsid w:val="003D4E8C"/>
    <w:rsid w:val="003D5FC0"/>
    <w:rsid w:val="00486915"/>
    <w:rsid w:val="00490850"/>
    <w:rsid w:val="004C0160"/>
    <w:rsid w:val="0053717A"/>
    <w:rsid w:val="005A5E7E"/>
    <w:rsid w:val="005B0CD3"/>
    <w:rsid w:val="005C604C"/>
    <w:rsid w:val="005D49BE"/>
    <w:rsid w:val="00615273"/>
    <w:rsid w:val="00654BA2"/>
    <w:rsid w:val="00676DCF"/>
    <w:rsid w:val="00683B2F"/>
    <w:rsid w:val="006A6EE0"/>
    <w:rsid w:val="0070140C"/>
    <w:rsid w:val="00704993"/>
    <w:rsid w:val="007244BE"/>
    <w:rsid w:val="007416BF"/>
    <w:rsid w:val="007671CE"/>
    <w:rsid w:val="007D69E1"/>
    <w:rsid w:val="007E259B"/>
    <w:rsid w:val="007F0762"/>
    <w:rsid w:val="00843E90"/>
    <w:rsid w:val="0084725C"/>
    <w:rsid w:val="00847A2B"/>
    <w:rsid w:val="008B33E0"/>
    <w:rsid w:val="008B5933"/>
    <w:rsid w:val="00942320"/>
    <w:rsid w:val="0094491B"/>
    <w:rsid w:val="00955856"/>
    <w:rsid w:val="009663B5"/>
    <w:rsid w:val="009D619F"/>
    <w:rsid w:val="00A45480"/>
    <w:rsid w:val="00A61DD2"/>
    <w:rsid w:val="00A6592A"/>
    <w:rsid w:val="00A86E6B"/>
    <w:rsid w:val="00AA0FBE"/>
    <w:rsid w:val="00AA7A1D"/>
    <w:rsid w:val="00AB53E3"/>
    <w:rsid w:val="00B30C7A"/>
    <w:rsid w:val="00B84B24"/>
    <w:rsid w:val="00BC53B5"/>
    <w:rsid w:val="00BF1ED6"/>
    <w:rsid w:val="00BF20E6"/>
    <w:rsid w:val="00C62674"/>
    <w:rsid w:val="00C828C7"/>
    <w:rsid w:val="00C841CC"/>
    <w:rsid w:val="00C94104"/>
    <w:rsid w:val="00D32890"/>
    <w:rsid w:val="00DA0F7B"/>
    <w:rsid w:val="00DB289E"/>
    <w:rsid w:val="00DF1269"/>
    <w:rsid w:val="00E15BB9"/>
    <w:rsid w:val="00E1720C"/>
    <w:rsid w:val="00E40775"/>
    <w:rsid w:val="00E84CEE"/>
    <w:rsid w:val="00E904AF"/>
    <w:rsid w:val="00EA2B66"/>
    <w:rsid w:val="00EB4D3F"/>
    <w:rsid w:val="00EF34AB"/>
    <w:rsid w:val="00F41E64"/>
    <w:rsid w:val="00F57F06"/>
    <w:rsid w:val="00FE68B0"/>
    <w:rsid w:val="00F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DCEE"/>
  <w15:chartTrackingRefBased/>
  <w15:docId w15:val="{ACEBCE3D-3E2F-472B-B704-80EC46DD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0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8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976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Vandriessche</dc:creator>
  <cp:keywords/>
  <dc:description/>
  <cp:lastModifiedBy>Valérie Faurie</cp:lastModifiedBy>
  <cp:revision>6</cp:revision>
  <dcterms:created xsi:type="dcterms:W3CDTF">2024-11-25T09:53:00Z</dcterms:created>
  <dcterms:modified xsi:type="dcterms:W3CDTF">2024-12-02T10:28:00Z</dcterms:modified>
</cp:coreProperties>
</file>