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1"/>
        <w:pBdr/>
        <w:tabs>
          <w:tab w:val="left" w:leader="none" w:pos="2409"/>
          <w:tab w:val="clear" w:leader="none" w:pos="5400"/>
        </w:tabs>
        <w:spacing/>
        <w:ind w:right="0" w:firstLine="0" w:left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-169544</wp:posOffset>
                </wp:positionV>
                <wp:extent cx="2495550" cy="323850"/>
                <wp:effectExtent l="0" t="0" r="0" b="0"/>
                <wp:wrapSquare wrapText="bothSides"/>
                <wp:docPr id="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495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911"/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 xml:space="preserve">Préparation Rentrée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1;o:allowoverlap:true;o:allowincell:true;mso-position-horizontal-relative:text;margin-left:332.25pt;mso-position-horizontal:absolute;mso-position-vertical-relative:text;margin-top:-13.35pt;mso-position-vertical:absolute;width:196.50pt;height:25.50pt;mso-wrap-distance-left:9.00pt;mso-wrap-distance-top:0.00pt;mso-wrap-distance-right:9.00pt;mso-wrap-distance-bottom:0.00pt;visibility:visible;" fillcolor="#FFFFFF" strokecolor="#ED7D31" strokeweight="2.00pt">
                <w10:wrap type="square"/>
                <v:textbox inset="0,0,0,0">
                  <w:txbxContent>
                    <w:p>
                      <w:pPr>
                        <w:pStyle w:val="911"/>
                        <w:pBdr/>
                        <w:spacing/>
                        <w:ind/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 xml:space="preserve">Préparation Rentrée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  <w:t xml:space="preserve"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289" behindDoc="0" locked="0" layoutInCell="1" allowOverlap="1">
                <wp:simplePos x="0" y="0"/>
                <wp:positionH relativeFrom="column">
                  <wp:posOffset>-337912</wp:posOffset>
                </wp:positionH>
                <wp:positionV relativeFrom="paragraph">
                  <wp:posOffset>-293369</wp:posOffset>
                </wp:positionV>
                <wp:extent cx="1502041" cy="132715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21362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502040" cy="1327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0289;o:allowoverlap:true;o:allowincell:true;mso-position-horizontal-relative:text;margin-left:-26.61pt;mso-position-horizontal:absolute;mso-position-vertical-relative:text;margin-top:-23.10pt;mso-position-vertical:absolute;width:118.27pt;height:104.50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98439</wp:posOffset>
                </wp:positionV>
                <wp:extent cx="1254125" cy="539750"/>
                <wp:effectExtent l="0" t="0" r="0" b="0"/>
                <wp:wrapSquare wrapText="bothSides"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54124" cy="539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maternelle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0" tIns="0" rIns="0" bIns="0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524288;o:allowoverlap:true;o:allowincell:true;mso-position-horizontal-relative:text;margin-left:386.65pt;mso-position-horizontal:absolute;mso-position-vertical-relative:text;margin-top:7.75pt;mso-position-vertical:absolute;width:98.75pt;height:42.50pt;mso-wrap-distance-left:9.00pt;mso-wrap-distance-top:0.00pt;mso-wrap-distance-right:9.00pt;mso-wrap-distance-bottom:0.00pt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maternelle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/>
          <w:color w:val="000000"/>
          <w:sz w:val="22"/>
        </w:rPr>
        <w:t xml:space="preserve">Fiche de liaison ÉCOLE / SGEN-CFDT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8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409"/>
        </w:tabs>
        <w:spacing/>
        <w:ind w:right="0" w:firstLine="0" w:left="0"/>
        <w:rPr/>
      </w:pPr>
      <w:r>
        <w:tab/>
      </w:r>
      <w:r>
        <w:rPr>
          <w:rFonts w:ascii="Arial" w:hAnsi="Arial" w:eastAsia="Arial" w:cs="Arial"/>
          <w:b/>
          <w:i/>
          <w:color w:val="000000"/>
          <w:sz w:val="22"/>
        </w:rPr>
        <w:t xml:space="preserve">A retourner au Sgen-CFDT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409"/>
        </w:tabs>
        <w:spacing/>
        <w:ind w:right="0" w:firstLine="0" w:left="0"/>
        <w:rPr>
          <w:rFonts w:ascii="Arial" w:hAnsi="Arial" w:eastAsia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eastAsia="Arial" w:cs="Arial"/>
          <w:b/>
          <w:i/>
          <w:color w:val="000000"/>
          <w:sz w:val="22"/>
        </w:rPr>
        <w:tab/>
        <w:t xml:space="preserve">6 rue Mon Désert –54000 NANCY </w:t>
      </w:r>
      <w:r>
        <w:rPr>
          <w:sz w:val="24"/>
        </w:rPr>
      </w:r>
      <w:r>
        <w:rPr>
          <w:rFonts w:ascii="Arial" w:hAnsi="Arial" w:eastAsia="Arial" w:cs="Arial"/>
          <w:b/>
          <w:bCs/>
          <w:i/>
          <w:color w:val="00000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409"/>
        </w:tabs>
        <w:spacing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b/>
          <w:i/>
          <w:color w:val="000000"/>
          <w:sz w:val="22"/>
        </w:rPr>
        <w:tab/>
      </w:r>
      <w:r>
        <w:rPr>
          <w:rFonts w:ascii="Arial" w:hAnsi="Arial" w:eastAsia="Arial" w:cs="Arial"/>
          <w:b/>
          <w:i/>
          <w:color w:val="000000"/>
          <w:sz w:val="22"/>
        </w:rPr>
        <w:t xml:space="preserve">03 83 39 45 15</w:t>
      </w:r>
      <w:r>
        <w:rPr>
          <w:sz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409"/>
        </w:tabs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2"/>
        </w:rPr>
        <w:tab/>
        <w:t xml:space="preserve">54@efrp.cfdt.fr</w:t>
      </w:r>
      <w:r/>
    </w:p>
    <w:p>
      <w:pPr>
        <w:pStyle w:val="910"/>
        <w:pBdr/>
        <w:tabs>
          <w:tab w:val="left" w:leader="none" w:pos="540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129"/>
        <w:gridCol w:w="1240"/>
        <w:gridCol w:w="1275"/>
        <w:gridCol w:w="2268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540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0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540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ouverture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540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fermeture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540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dans projet DSDEN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540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hors projet DSDEN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540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situation de…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0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540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540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540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540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left" w:leader="none" w:pos="540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1)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Coordonnées de l’école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tabs>
          <w:tab w:val="left" w:leader="none" w:pos="540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right" w:leader="dot" w:pos="5580"/>
        </w:tabs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</w:t>
      </w:r>
      <w:r>
        <w:rPr>
          <w:rFonts w:ascii="Arial" w:hAnsi="Arial" w:cs="Arial"/>
          <w:sz w:val="22"/>
          <w:szCs w:val="22"/>
        </w:rPr>
        <w:t xml:space="preserve">om de l’école :…………………………………….</w:t>
        <w:tab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right" w:leader="dot" w:pos="5580"/>
        </w:tabs>
        <w:spacing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Ville : </w:t>
      </w:r>
      <w:r>
        <w:rPr>
          <w:rFonts w:ascii="Arial" w:hAnsi="Arial" w:cs="Arial"/>
          <w:sz w:val="22"/>
          <w:szCs w:val="22"/>
        </w:rPr>
        <w:t xml:space="preserve">…………..……………………….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Préciser si </w:t>
      </w:r>
      <w:r>
        <w:rPr>
          <w:rFonts w:ascii="Arial" w:hAnsi="Arial" w:cs="Arial"/>
          <w:sz w:val="22"/>
          <w:szCs w:val="22"/>
        </w:rPr>
        <w:t xml:space="preserve">RPI de ………………………………………………..…………..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numPr>
          <w:ilvl w:val="0"/>
          <w:numId w:val="1"/>
        </w:numPr>
        <w:pBdr/>
        <w:tabs>
          <w:tab w:val="num" w:leader="none" w:pos="540"/>
          <w:tab w:val="clear" w:leader="none" w:pos="735"/>
          <w:tab w:val="left" w:leader="none" w:pos="2880"/>
          <w:tab w:val="right" w:leader="dot" w:pos="8460"/>
        </w:tabs>
        <w:spacing w:line="360" w:lineRule="auto"/>
        <w:ind w:firstLine="0"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Mail : ………………………………………………………..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2)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Profil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de l’école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971"/>
        <w:gridCol w:w="948"/>
        <w:gridCol w:w="1793"/>
        <w:gridCol w:w="1787"/>
        <w:gridCol w:w="2754"/>
        <w:gridCol w:w="3020"/>
      </w:tblGrid>
      <w:tr>
        <w:trPr>
          <w:trHeight w:val="4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REP+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QPV (quartier politique de la ville)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7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convention isolement rural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dispositif accueil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moins de 3 ans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autre à préciser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2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7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3) Concernée par une mesure de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carte scolaire à la rentrée 202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5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263"/>
        <w:gridCol w:w="1814"/>
        <w:gridCol w:w="1843"/>
        <w:gridCol w:w="236"/>
        <w:gridCol w:w="1749"/>
        <w:gridCol w:w="164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vMerge w:val="restart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surligner votre cas</w:t>
            </w:r>
            <w:r>
              <w:rPr>
                <w:rFonts w:ascii="Arial" w:hAnsi="Arial" w:cs="Arial"/>
                <w:i/>
                <w:sz w:val="22"/>
                <w:szCs w:val="22"/>
              </w:rPr>
            </w:r>
            <w:r>
              <w:rPr>
                <w:rFonts w:ascii="Arial" w:hAnsi="Arial" w:cs="Arial"/>
                <w:i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7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dans le projet des ouvertures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dans le projet des fermetures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vMerge w:val="continue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arrêtée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 arrêtée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arrêtée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 arrêtée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 la base de quelle moyenne élèves ?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auto" w:fill="a6a6a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5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4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Effectifs d’élèves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 : constat 202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5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799"/>
        <w:gridCol w:w="2799"/>
        <w:gridCol w:w="279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nombre d’élèves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constat rentrée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nombre de classes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moyenne effectif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b/>
          <w:bCs/>
          <w:color w:val="ed7d31"/>
          <w:sz w:val="22"/>
          <w:szCs w:val="22"/>
          <w:u w:val="single"/>
          <w14:ligatures w14:val="none"/>
        </w:rPr>
      </w:pP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5) Effectifs d’élèves : prévisions 202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6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14:ligatures w14:val="none"/>
        </w:rPr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  <w14:ligatures w14:val="none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351"/>
        <w:gridCol w:w="2317"/>
        <w:gridCol w:w="2359"/>
        <w:gridCol w:w="2123"/>
        <w:gridCol w:w="212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nombre d’élèves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prévision 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7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nombre de classes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moyenne effectif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à N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 situation ouverture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moyenne effectif à N+1 classe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 situation fermeture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moyenne effectif à N-1 classe</w: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7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 xml:space="preserve">→ n</w:t>
      </w:r>
      <w:r>
        <w:rPr>
          <w:rFonts w:ascii="Arial" w:hAnsi="Arial" w:cs="Arial"/>
          <w:sz w:val="22"/>
          <w:szCs w:val="22"/>
        </w:rPr>
        <w:t xml:space="preserve">ombre de classe actuel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6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 Répartition pédagogique : prévision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de rentrée 202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6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70" w:type="dxa"/>
        <w:tblW w:w="11061" w:type="dxa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Look w:val="04A0" w:firstRow="1" w:lastRow="0" w:firstColumn="1" w:lastColumn="0" w:noHBand="0" w:noVBand="1"/>
      </w:tblPr>
      <w:tblGrid>
        <w:gridCol w:w="1631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</w:tblGrid>
      <w:tr>
        <w:trPr>
          <w:trHeight w:val="53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ère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9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rPr>
          <w:trHeight w:val="494"/>
        </w:trPr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63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niveau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(GS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…)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535"/>
        </w:trPr>
        <w:tc>
          <w:tcPr>
            <w:shd w:val="clear" w:color="auto" w:fill="e0e0e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63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Effectif de la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classe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43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</w:p>
    <w:p>
      <w:pPr>
        <w:pStyle w:val="910"/>
        <w:pBdr/>
        <w:tabs>
          <w:tab w:val="left" w:leader="none" w:pos="5400"/>
        </w:tabs>
        <w:spacing/>
        <w:ind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highlight w:val="yellow"/>
        </w:rPr>
        <w:t xml:space="preserve">Joindre éventuellement un double de l’enquête ONDE</w: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manque de place dans le tableau, noter la répartition ci-dessous :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7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 Spécificités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numPr>
          <w:ilvl w:val="0"/>
          <w:numId w:val="9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Prise en charge d’élèves à besoins particuliers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numPr>
          <w:ilvl w:val="0"/>
          <w:numId w:val="9"/>
        </w:num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Remarques particulières</w:t>
      </w:r>
      <w:r>
        <w:rPr>
          <w:rFonts w:ascii="Arial" w:hAnsi="Arial" w:cs="Arial"/>
          <w:sz w:val="22"/>
          <w:szCs w:val="22"/>
        </w:rPr>
        <w:t xml:space="preserve"> (projet immobilier à court terme…)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8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)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Ecart entre la prévision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novembre N-1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et le constat d’effectif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bCs/>
          <w:color w:val="ed7d31"/>
          <w:sz w:val="22"/>
          <w:szCs w:val="22"/>
          <w:u w:val="single"/>
        </w:rPr>
        <w:t xml:space="preserve">rentrée N</w:t>
      </w:r>
      <w:r>
        <w:rPr>
          <w:rFonts w:ascii="Arial" w:hAnsi="Arial" w:cs="Arial"/>
          <w:color w:val="ed7d31"/>
          <w:sz w:val="22"/>
          <w:szCs w:val="22"/>
        </w:rPr>
        <w:t xml:space="preserve"> : </w:t>
      </w:r>
      <w:r>
        <w:rPr>
          <w:rFonts w:ascii="Arial" w:hAnsi="Arial" w:cs="Arial"/>
          <w:color w:val="ed7d31"/>
          <w:sz w:val="22"/>
          <w:szCs w:val="22"/>
        </w:rPr>
      </w:r>
      <w:r>
        <w:rPr>
          <w:rFonts w:ascii="Arial" w:hAnsi="Arial" w:cs="Arial"/>
          <w:color w:val="ed7d31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</w:t>
      </w:r>
      <w:r>
        <w:rPr>
          <w:rFonts w:ascii="Arial" w:hAnsi="Arial" w:cs="Arial"/>
          <w:sz w:val="22"/>
          <w:szCs w:val="22"/>
        </w:rPr>
        <w:t xml:space="preserve">’Administration considère les écarts entre les prévisions et les constats passés dan</w:t>
      </w:r>
      <w:r>
        <w:rPr>
          <w:rFonts w:ascii="Arial" w:hAnsi="Arial" w:cs="Arial"/>
          <w:sz w:val="22"/>
          <w:szCs w:val="22"/>
        </w:rPr>
        <w:t xml:space="preserve">s son appréciation des mesures. </w:t>
      </w:r>
      <w:r>
        <w:rPr>
          <w:rFonts w:ascii="Arial" w:hAnsi="Arial" w:cs="Arial"/>
          <w:b/>
          <w:sz w:val="22"/>
          <w:szCs w:val="22"/>
        </w:rPr>
        <w:t xml:space="preserve">La DASEN validera plus facilement un</w:t>
      </w:r>
      <w:r>
        <w:rPr>
          <w:rFonts w:ascii="Arial" w:hAnsi="Arial" w:cs="Arial"/>
          <w:b/>
          <w:sz w:val="22"/>
          <w:szCs w:val="22"/>
        </w:rPr>
        <w:t xml:space="preserve">e mesure si l’écart entre la prévision et le constat est cohérent.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4644"/>
        <w:gridCol w:w="1548"/>
        <w:gridCol w:w="1559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Rentrée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Ecart entre prévision et constat de rentrée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(+ ?  / - ? )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0"/>
              <w:pBdr/>
              <w:tabs>
                <w:tab w:val="left" w:leader="none" w:pos="2880"/>
                <w:tab w:val="left" w:leader="none" w:pos="5580"/>
                <w:tab w:val="right" w:leader="dot" w:pos="8460"/>
              </w:tabs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left" w:leader="none" w:pos="2880"/>
          <w:tab w:val="left" w:leader="none" w:pos="5580"/>
          <w:tab w:val="right" w:leader="dot" w:pos="846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9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Perspective, b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alance des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TPS/PS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et départs de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GS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671"/>
        <w:gridCol w:w="1973"/>
        <w:gridCol w:w="1985"/>
        <w:gridCol w:w="267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années scolaire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3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arrivée de TPS/PS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départ de GS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balance départs/arrivées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trée 202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3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rentrée 202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3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rentrée 202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3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910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10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Ressources humaines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complémentaires dans l’école (maitres supplémentaires, emploi local etc…)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0"/>
        <w:pBdr/>
        <w:spacing/>
        <w:ind/>
        <w:rPr>
          <w:rFonts w:ascii="Arial" w:hAnsi="Arial" w:cs="Arial"/>
          <w:b/>
          <w:color w:val="ed7d31"/>
          <w:sz w:val="22"/>
          <w:szCs w:val="22"/>
          <w:u w:val="single"/>
        </w:rPr>
      </w:pP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11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)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Remarques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 diverses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  <w:t xml:space="preserve"> : </w:t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  <w:r>
        <w:rPr>
          <w:rFonts w:ascii="Arial" w:hAnsi="Arial" w:cs="Arial"/>
          <w:b/>
          <w:color w:val="ed7d31"/>
          <w:sz w:val="22"/>
          <w:szCs w:val="22"/>
          <w:u w:val="single"/>
        </w:rPr>
      </w:r>
    </w:p>
    <w:p>
      <w:pPr>
        <w:pStyle w:val="91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footnotePr/>
      <w:endnotePr/>
      <w:type w:val="nextPage"/>
      <w:pgSz w:h="16838" w:orient="portrait" w:w="11906"/>
      <w:pgMar w:top="567" w:right="282" w:bottom="0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 2">
    <w:panose1 w:val="05040102010807070707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Book Antiqu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3082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8DC0C11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nsid w:val="288E0C90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2D997FEE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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color w:val="00000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nsid w:val="3B1F4485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nsid w:val="3F473A5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44261B18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4ABC5055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nsid w:val="502D1441"/>
    <w:lvl w:ilvl="0">
      <w:isLgl w:val="false"/>
      <w:lvlJc w:val="left"/>
      <w:lvlText w:val=""/>
      <w:numFmt w:val="bullet"/>
      <w:pPr>
        <w:pBdr/>
        <w:tabs>
          <w:tab w:val="num" w:leader="none" w:pos="735"/>
        </w:tabs>
        <w:spacing/>
        <w:ind w:hanging="375" w:left="735"/>
      </w:pPr>
      <w:rPr>
        <w:rFonts w:ascii="Wingdings 2" w:hAnsi="Wingdings 2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nsid w:val="51A97E33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Table Grid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Table Grid Light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1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2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1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2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3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5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6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8">
    <w:name w:val="Heading 1"/>
    <w:basedOn w:val="910"/>
    <w:next w:val="910"/>
    <w:link w:val="85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9">
    <w:name w:val="Heading 2"/>
    <w:basedOn w:val="910"/>
    <w:next w:val="910"/>
    <w:link w:val="86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0">
    <w:name w:val="Heading 3"/>
    <w:basedOn w:val="910"/>
    <w:next w:val="910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1">
    <w:name w:val="Heading 4"/>
    <w:basedOn w:val="910"/>
    <w:next w:val="910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2">
    <w:name w:val="Heading 5"/>
    <w:basedOn w:val="910"/>
    <w:next w:val="910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3">
    <w:name w:val="Heading 6"/>
    <w:basedOn w:val="910"/>
    <w:next w:val="910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4">
    <w:name w:val="Heading 7"/>
    <w:basedOn w:val="910"/>
    <w:next w:val="910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5">
    <w:name w:val="Heading 8"/>
    <w:basedOn w:val="910"/>
    <w:next w:val="910"/>
    <w:link w:val="86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Heading 9"/>
    <w:basedOn w:val="910"/>
    <w:next w:val="910"/>
    <w:link w:val="86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7" w:default="1">
    <w:name w:val="Default Paragraph Font"/>
    <w:uiPriority w:val="1"/>
    <w:semiHidden/>
    <w:unhideWhenUsed/>
    <w:pPr>
      <w:pBdr/>
      <w:spacing/>
      <w:ind/>
    </w:pPr>
  </w:style>
  <w:style w:type="numbering" w:styleId="858" w:default="1">
    <w:name w:val="No List"/>
    <w:uiPriority w:val="99"/>
    <w:semiHidden/>
    <w:unhideWhenUsed/>
    <w:pPr>
      <w:pBdr/>
      <w:spacing/>
      <w:ind/>
    </w:pPr>
  </w:style>
  <w:style w:type="character" w:styleId="859">
    <w:name w:val="Heading 1 Char"/>
    <w:basedOn w:val="857"/>
    <w:link w:val="8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0">
    <w:name w:val="Heading 2 Char"/>
    <w:basedOn w:val="857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1">
    <w:name w:val="Heading 3 Char"/>
    <w:basedOn w:val="857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2">
    <w:name w:val="Heading 4 Char"/>
    <w:basedOn w:val="857"/>
    <w:link w:val="85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3">
    <w:name w:val="Heading 5 Char"/>
    <w:basedOn w:val="857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4">
    <w:name w:val="Heading 6 Char"/>
    <w:basedOn w:val="857"/>
    <w:link w:val="85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5">
    <w:name w:val="Heading 7 Char"/>
    <w:basedOn w:val="857"/>
    <w:link w:val="85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6">
    <w:name w:val="Heading 8 Char"/>
    <w:basedOn w:val="857"/>
    <w:link w:val="8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9 Char"/>
    <w:basedOn w:val="857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Title"/>
    <w:basedOn w:val="910"/>
    <w:next w:val="910"/>
    <w:link w:val="86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9">
    <w:name w:val="Title Char"/>
    <w:basedOn w:val="857"/>
    <w:link w:val="8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0">
    <w:name w:val="Subtitle"/>
    <w:basedOn w:val="910"/>
    <w:next w:val="910"/>
    <w:link w:val="8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1">
    <w:name w:val="Subtitle Char"/>
    <w:basedOn w:val="857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910"/>
    <w:next w:val="910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>
    <w:name w:val="Quote Char"/>
    <w:basedOn w:val="857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4">
    <w:name w:val="List Paragraph"/>
    <w:basedOn w:val="910"/>
    <w:uiPriority w:val="34"/>
    <w:qFormat/>
    <w:pPr>
      <w:pBdr/>
      <w:spacing/>
      <w:ind w:left="720"/>
      <w:contextualSpacing w:val="true"/>
    </w:pPr>
  </w:style>
  <w:style w:type="character" w:styleId="875">
    <w:name w:val="Intense Emphasis"/>
    <w:basedOn w:val="8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6">
    <w:name w:val="Intense Quote"/>
    <w:basedOn w:val="910"/>
    <w:next w:val="910"/>
    <w:link w:val="87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7">
    <w:name w:val="Intense Quote Char"/>
    <w:basedOn w:val="857"/>
    <w:link w:val="8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8">
    <w:name w:val="Intense Reference"/>
    <w:basedOn w:val="8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9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0">
    <w:name w:val="Subtle Emphasis"/>
    <w:basedOn w:val="8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Emphasis"/>
    <w:basedOn w:val="857"/>
    <w:uiPriority w:val="20"/>
    <w:qFormat/>
    <w:pPr>
      <w:pBdr/>
      <w:spacing/>
      <w:ind/>
    </w:pPr>
    <w:rPr>
      <w:i/>
      <w:iCs/>
    </w:rPr>
  </w:style>
  <w:style w:type="character" w:styleId="882">
    <w:name w:val="Strong"/>
    <w:basedOn w:val="857"/>
    <w:uiPriority w:val="22"/>
    <w:qFormat/>
    <w:pPr>
      <w:pBdr/>
      <w:spacing/>
      <w:ind/>
    </w:pPr>
    <w:rPr>
      <w:b/>
      <w:bCs/>
    </w:rPr>
  </w:style>
  <w:style w:type="character" w:styleId="883">
    <w:name w:val="Subtle Reference"/>
    <w:basedOn w:val="8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4">
    <w:name w:val="Book Title"/>
    <w:basedOn w:val="85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5">
    <w:name w:val="Header"/>
    <w:basedOn w:val="910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6">
    <w:name w:val="Header Char"/>
    <w:basedOn w:val="857"/>
    <w:link w:val="885"/>
    <w:uiPriority w:val="99"/>
    <w:pPr>
      <w:pBdr/>
      <w:spacing/>
      <w:ind/>
    </w:pPr>
  </w:style>
  <w:style w:type="paragraph" w:styleId="887">
    <w:name w:val="Footer"/>
    <w:basedOn w:val="910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Footer Char"/>
    <w:basedOn w:val="857"/>
    <w:link w:val="887"/>
    <w:uiPriority w:val="99"/>
    <w:pPr>
      <w:pBdr/>
      <w:spacing/>
      <w:ind/>
    </w:pPr>
  </w:style>
  <w:style w:type="paragraph" w:styleId="889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0">
    <w:name w:val="footnote text"/>
    <w:basedOn w:val="910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>
    <w:name w:val="Footnote Text Char"/>
    <w:basedOn w:val="857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footnote reference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10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Endnote Text Char"/>
    <w:basedOn w:val="857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Hyperlink"/>
    <w:basedOn w:val="85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7">
    <w:name w:val="FollowedHyperlink"/>
    <w:basedOn w:val="8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8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899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0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1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2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3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4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5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6">
    <w:name w:val="toc 9"/>
    <w:basedOn w:val="910"/>
    <w:next w:val="910"/>
    <w:uiPriority w:val="39"/>
    <w:unhideWhenUsed/>
    <w:pPr>
      <w:pBdr/>
      <w:spacing w:after="100"/>
      <w:ind w:left="1760"/>
    </w:pPr>
  </w:style>
  <w:style w:type="character" w:styleId="907">
    <w:name w:val="Placeholder Text"/>
    <w:basedOn w:val="857"/>
    <w:uiPriority w:val="99"/>
    <w:semiHidden/>
    <w:pPr>
      <w:pBdr/>
      <w:spacing/>
      <w:ind/>
    </w:pPr>
    <w:rPr>
      <w:color w:val="666666"/>
    </w:r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next w:val="910"/>
    <w:link w:val="910"/>
    <w:qFormat/>
    <w:pPr>
      <w:pBdr/>
      <w:spacing/>
      <w:ind/>
    </w:pPr>
    <w:rPr>
      <w:sz w:val="24"/>
      <w:szCs w:val="24"/>
      <w:lang w:val="fr-FR" w:eastAsia="fr-FR" w:bidi="ar-SA"/>
    </w:rPr>
  </w:style>
  <w:style w:type="paragraph" w:styleId="911">
    <w:name w:val="Titre 2"/>
    <w:basedOn w:val="910"/>
    <w:next w:val="910"/>
    <w:link w:val="910"/>
    <w:qFormat/>
    <w:pPr>
      <w:keepNext w:val="true"/>
      <w:pBdr/>
      <w:tabs>
        <w:tab w:val="left" w:leader="none" w:pos="5400"/>
      </w:tabs>
      <w:spacing/>
      <w:ind/>
      <w:outlineLvl w:val="1"/>
    </w:pPr>
    <w:rPr>
      <w:rFonts w:ascii="Book Antiqua" w:hAnsi="Book Antiqua"/>
      <w:sz w:val="28"/>
    </w:rPr>
  </w:style>
  <w:style w:type="character" w:styleId="912">
    <w:name w:val="Police par défaut"/>
    <w:next w:val="912"/>
    <w:link w:val="910"/>
    <w:semiHidden/>
    <w:pPr>
      <w:pBdr/>
      <w:spacing/>
      <w:ind/>
    </w:pPr>
  </w:style>
  <w:style w:type="table" w:styleId="913">
    <w:name w:val="Tableau Normal"/>
    <w:next w:val="913"/>
    <w:link w:val="910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>
    <w:name w:val="Aucune liste"/>
    <w:next w:val="914"/>
    <w:link w:val="910"/>
    <w:semiHidden/>
    <w:pPr>
      <w:pBdr/>
      <w:spacing/>
      <w:ind/>
    </w:pPr>
  </w:style>
  <w:style w:type="table" w:styleId="915">
    <w:name w:val="Grille du tableau"/>
    <w:basedOn w:val="913"/>
    <w:next w:val="915"/>
    <w:link w:val="910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6">
    <w:name w:val="Paragraphe de liste"/>
    <w:basedOn w:val="910"/>
    <w:next w:val="916"/>
    <w:link w:val="910"/>
    <w:uiPriority w:val="34"/>
    <w:qFormat/>
    <w:pPr>
      <w:pBdr/>
      <w:spacing/>
      <w:ind w:left="708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liaison ÉCOLE / SGEN-CFDT</dc:title>
  <dc:creator>Sgen-CFDT 54</dc:creator>
  <cp:lastModifiedBy>Sylvie</cp:lastModifiedBy>
  <cp:revision>14</cp:revision>
  <dcterms:created xsi:type="dcterms:W3CDTF">2022-01-10T14:58:00Z</dcterms:created>
  <dcterms:modified xsi:type="dcterms:W3CDTF">2026-01-15T11:02:34Z</dcterms:modified>
  <cp:version>1048576</cp:version>
</cp:coreProperties>
</file>