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8CECD" w14:textId="77777777" w:rsidR="00961B28" w:rsidRDefault="0052684D" w:rsidP="00961B28">
      <w:pPr>
        <w:pStyle w:val="Default"/>
      </w:pPr>
      <w:r w:rsidRPr="0052684D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513F5" wp14:editId="5FDB96A3">
                <wp:simplePos x="0" y="0"/>
                <wp:positionH relativeFrom="column">
                  <wp:posOffset>1162685</wp:posOffset>
                </wp:positionH>
                <wp:positionV relativeFrom="paragraph">
                  <wp:posOffset>6985</wp:posOffset>
                </wp:positionV>
                <wp:extent cx="5366385" cy="1404620"/>
                <wp:effectExtent l="0" t="0" r="571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A6EB" w14:textId="77777777" w:rsidR="009F5C9B" w:rsidRPr="003569E0" w:rsidRDefault="009F5C9B" w:rsidP="00CF64F3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E0622E"/>
                                <w:sz w:val="52"/>
                                <w:szCs w:val="52"/>
                              </w:rPr>
                            </w:pPr>
                            <w:r w:rsidRPr="003569E0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PROJET DE LOI FONCTION PUBLIQUE</w:t>
                            </w:r>
                            <w:r w:rsidR="003569E0">
                              <w:rPr>
                                <w:rFonts w:ascii="Arial Black" w:hAnsi="Arial Black"/>
                                <w:b/>
                                <w:bCs/>
                                <w:color w:val="E0622E"/>
                                <w:sz w:val="40"/>
                                <w:szCs w:val="40"/>
                              </w:rPr>
                              <w:br/>
                            </w:r>
                            <w:r w:rsidR="003569E0" w:rsidRPr="003569E0">
                              <w:rPr>
                                <w:rFonts w:ascii="Arial Black" w:hAnsi="Arial Black"/>
                                <w:b/>
                                <w:bCs/>
                                <w:color w:val="E0622E"/>
                                <w:sz w:val="52"/>
                                <w:szCs w:val="52"/>
                              </w:rPr>
                              <w:t>LA CFDT VOTE CONTRE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0513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55pt;margin-top:.55pt;width:422.55pt;height:11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" stroked="f">
                <v:textbox style="mso-fit-shape-to-text:t">
                  <w:txbxContent>
                    <w:p w14:paraId="6318A6EB" w14:textId="77777777" w:rsidR="009F5C9B" w:rsidRPr="003569E0" w:rsidRDefault="009F5C9B" w:rsidP="00CF64F3">
                      <w:pPr>
                        <w:pStyle w:val="Default"/>
                        <w:jc w:val="center"/>
                        <w:rPr>
                          <w:rFonts w:ascii="Arial Black" w:hAnsi="Arial Black"/>
                          <w:b/>
                          <w:bCs/>
                          <w:color w:val="E0622E"/>
                          <w:sz w:val="52"/>
                          <w:szCs w:val="52"/>
                        </w:rPr>
                      </w:pPr>
                      <w:r w:rsidRPr="003569E0">
                        <w:rPr>
                          <w:rFonts w:ascii="Arial Black" w:hAnsi="Arial Black"/>
                          <w:b/>
                          <w:bCs/>
                          <w:color w:val="auto"/>
                          <w:sz w:val="36"/>
                          <w:szCs w:val="36"/>
                        </w:rPr>
                        <w:t>PROJET DE LOI FONCTION PUBLIQUE</w:t>
                      </w:r>
                      <w:r w:rsidR="003569E0">
                        <w:rPr>
                          <w:rFonts w:ascii="Arial Black" w:hAnsi="Arial Black"/>
                          <w:b/>
                          <w:bCs/>
                          <w:color w:val="E0622E"/>
                          <w:sz w:val="40"/>
                          <w:szCs w:val="40"/>
                        </w:rPr>
                        <w:br/>
                      </w:r>
                      <w:r w:rsidR="003569E0" w:rsidRPr="003569E0">
                        <w:rPr>
                          <w:rFonts w:ascii="Arial Black" w:hAnsi="Arial Black"/>
                          <w:b/>
                          <w:bCs/>
                          <w:color w:val="E0622E"/>
                          <w:sz w:val="52"/>
                          <w:szCs w:val="52"/>
                        </w:rPr>
                        <w:t>LA CFDT VOTE CONTRE !</w:t>
                      </w:r>
                    </w:p>
                  </w:txbxContent>
                </v:textbox>
              </v:shape>
            </w:pict>
          </mc:Fallback>
        </mc:AlternateContent>
      </w:r>
      <w:r w:rsidR="00961B28">
        <w:rPr>
          <w:noProof/>
          <w:lang w:eastAsia="fr-FR"/>
        </w:rPr>
        <w:drawing>
          <wp:inline distT="0" distB="0" distL="0" distR="0" wp14:anchorId="062ED5FE" wp14:editId="4DD41E88">
            <wp:extent cx="1141730" cy="64894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ange horizontal 329x1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69" cy="66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27B58" w14:textId="106D5BCA" w:rsidR="009F5C9B" w:rsidRPr="00533257" w:rsidRDefault="001A5313" w:rsidP="00253A55">
      <w:pPr>
        <w:pStyle w:val="Default"/>
        <w:spacing w:before="720" w:after="120"/>
        <w:ind w:left="1021" w:right="227"/>
        <w:jc w:val="both"/>
        <w:rPr>
          <w:b/>
          <w:sz w:val="22"/>
        </w:rPr>
      </w:pPr>
      <w:r>
        <w:rPr>
          <w:b/>
          <w:sz w:val="22"/>
        </w:rPr>
        <w:t>Après une année de concertation</w:t>
      </w:r>
      <w:r w:rsidR="00FA731F">
        <w:rPr>
          <w:b/>
          <w:sz w:val="22"/>
        </w:rPr>
        <w:t>, l</w:t>
      </w:r>
      <w:r w:rsidR="00CC2FA2" w:rsidRPr="00533257">
        <w:rPr>
          <w:b/>
          <w:sz w:val="22"/>
        </w:rPr>
        <w:t xml:space="preserve">’avant-projet de loi de </w:t>
      </w:r>
      <w:r w:rsidR="0052684D" w:rsidRPr="00533257">
        <w:rPr>
          <w:b/>
          <w:sz w:val="22"/>
        </w:rPr>
        <w:t>« T</w:t>
      </w:r>
      <w:r w:rsidR="00CC2FA2" w:rsidRPr="00533257">
        <w:rPr>
          <w:b/>
          <w:sz w:val="22"/>
        </w:rPr>
        <w:t>ransformation de la Fonction Publique</w:t>
      </w:r>
      <w:r w:rsidR="0052684D" w:rsidRPr="00533257">
        <w:rPr>
          <w:b/>
          <w:sz w:val="22"/>
        </w:rPr>
        <w:t> »</w:t>
      </w:r>
      <w:r w:rsidR="00CC2FA2" w:rsidRPr="00533257">
        <w:rPr>
          <w:b/>
          <w:sz w:val="22"/>
        </w:rPr>
        <w:t xml:space="preserve"> </w:t>
      </w:r>
      <w:r w:rsidR="001C69E2" w:rsidRPr="00533257">
        <w:rPr>
          <w:b/>
          <w:sz w:val="22"/>
        </w:rPr>
        <w:t>a été soumis aux instances supérieur</w:t>
      </w:r>
      <w:r w:rsidR="00ED3A38" w:rsidRPr="00533257">
        <w:rPr>
          <w:b/>
          <w:sz w:val="22"/>
        </w:rPr>
        <w:t>e</w:t>
      </w:r>
      <w:r w:rsidR="001C69E2" w:rsidRPr="00533257">
        <w:rPr>
          <w:b/>
          <w:sz w:val="22"/>
        </w:rPr>
        <w:t xml:space="preserve">s </w:t>
      </w:r>
      <w:r w:rsidR="009F5C9B" w:rsidRPr="00533257">
        <w:rPr>
          <w:b/>
          <w:sz w:val="22"/>
        </w:rPr>
        <w:t>de la Fonction publique</w:t>
      </w:r>
      <w:r w:rsidR="001C69E2" w:rsidRPr="00533257">
        <w:rPr>
          <w:b/>
          <w:sz w:val="22"/>
        </w:rPr>
        <w:t xml:space="preserve">. </w:t>
      </w:r>
      <w:r w:rsidR="00FA731F">
        <w:rPr>
          <w:b/>
          <w:sz w:val="22"/>
        </w:rPr>
        <w:t>La CFDT a fait le choix de s’exprimer et de se donner les moyens de peser tout au long de ce processus. Malgré les évolutions obtenues, au final, la CFDT a maintenu une appréciation négative sur le texte.</w:t>
      </w:r>
      <w:r w:rsidR="001C69E2" w:rsidRPr="00533257">
        <w:rPr>
          <w:b/>
          <w:sz w:val="22"/>
        </w:rPr>
        <w:t xml:space="preserve">  </w:t>
      </w:r>
    </w:p>
    <w:p w14:paraId="24F2B5F6" w14:textId="77777777" w:rsidR="009F5C9B" w:rsidRPr="003569E0" w:rsidRDefault="00ED3A38" w:rsidP="0071092C">
      <w:pPr>
        <w:pStyle w:val="Default"/>
        <w:spacing w:after="120"/>
        <w:ind w:left="1021" w:right="227"/>
        <w:jc w:val="both"/>
      </w:pPr>
      <w:r w:rsidRPr="003569E0">
        <w:rPr>
          <w:sz w:val="22"/>
        </w:rPr>
        <w:t>De nombreux</w:t>
      </w:r>
      <w:r w:rsidR="001C69E2" w:rsidRPr="003569E0">
        <w:rPr>
          <w:sz w:val="22"/>
        </w:rPr>
        <w:t xml:space="preserve"> chantiers </w:t>
      </w:r>
      <w:r w:rsidR="003569E0" w:rsidRPr="003569E0">
        <w:rPr>
          <w:sz w:val="22"/>
        </w:rPr>
        <w:t xml:space="preserve">ont été lancés </w:t>
      </w:r>
      <w:r w:rsidR="00FE7D9F" w:rsidRPr="003569E0">
        <w:rPr>
          <w:sz w:val="22"/>
        </w:rPr>
        <w:t xml:space="preserve">suite aux annonces du </w:t>
      </w:r>
      <w:r w:rsidR="00882CAF" w:rsidRPr="003569E0">
        <w:rPr>
          <w:sz w:val="22"/>
        </w:rPr>
        <w:t>Comité interministériel de la transformation publique</w:t>
      </w:r>
      <w:r w:rsidR="00FE7D9F" w:rsidRPr="003569E0">
        <w:rPr>
          <w:sz w:val="22"/>
        </w:rPr>
        <w:t xml:space="preserve"> du 1</w:t>
      </w:r>
      <w:r w:rsidR="00FE7D9F" w:rsidRPr="003569E0">
        <w:rPr>
          <w:sz w:val="22"/>
          <w:vertAlign w:val="superscript"/>
        </w:rPr>
        <w:t>er</w:t>
      </w:r>
      <w:r w:rsidR="00FE7D9F" w:rsidRPr="003569E0">
        <w:rPr>
          <w:sz w:val="22"/>
        </w:rPr>
        <w:t xml:space="preserve"> février</w:t>
      </w:r>
      <w:r w:rsidR="00882CAF" w:rsidRPr="003569E0">
        <w:rPr>
          <w:sz w:val="22"/>
        </w:rPr>
        <w:t xml:space="preserve"> 2018</w:t>
      </w:r>
      <w:r w:rsidR="003569E0">
        <w:rPr>
          <w:sz w:val="22"/>
        </w:rPr>
        <w:t> </w:t>
      </w:r>
      <w:r w:rsidR="001C69E2" w:rsidRPr="003569E0">
        <w:rPr>
          <w:sz w:val="22"/>
        </w:rPr>
        <w:t xml:space="preserve">: dialogue </w:t>
      </w:r>
      <w:r w:rsidR="001C69E2" w:rsidRPr="003569E0">
        <w:rPr>
          <w:color w:val="auto"/>
          <w:sz w:val="22"/>
        </w:rPr>
        <w:t>social, recours au contrat, rémunération,</w:t>
      </w:r>
      <w:r w:rsidR="00CF64F3" w:rsidRPr="003569E0">
        <w:rPr>
          <w:color w:val="auto"/>
          <w:sz w:val="22"/>
        </w:rPr>
        <w:t xml:space="preserve"> </w:t>
      </w:r>
      <w:r w:rsidR="001C69E2" w:rsidRPr="003569E0">
        <w:rPr>
          <w:color w:val="auto"/>
          <w:sz w:val="22"/>
        </w:rPr>
        <w:t xml:space="preserve">accompagnement des parcours. </w:t>
      </w:r>
      <w:r w:rsidR="00882CAF" w:rsidRPr="003569E0">
        <w:rPr>
          <w:color w:val="auto"/>
          <w:sz w:val="22"/>
        </w:rPr>
        <w:t>Durant toute cette année, la CFDT n’a pas pratiqué la « chaise vide », elle a porté ses revendications. Et lors de l’examen de l’avant-projet de loi, elle a déposé plus d’une centaine d’amendements dont une trentaine ont été retenus</w:t>
      </w:r>
      <w:r w:rsidRPr="003569E0">
        <w:rPr>
          <w:color w:val="auto"/>
          <w:sz w:val="22"/>
        </w:rPr>
        <w:t xml:space="preserve">. </w:t>
      </w:r>
      <w:r w:rsidR="00CF64F3" w:rsidRPr="003569E0">
        <w:rPr>
          <w:color w:val="auto"/>
          <w:sz w:val="22"/>
        </w:rPr>
        <w:t xml:space="preserve">Elle </w:t>
      </w:r>
      <w:r w:rsidR="00FA731F" w:rsidRPr="003569E0">
        <w:rPr>
          <w:color w:val="auto"/>
          <w:sz w:val="22"/>
        </w:rPr>
        <w:t xml:space="preserve">a tenu bon et </w:t>
      </w:r>
      <w:r w:rsidR="00CF64F3" w:rsidRPr="003569E0">
        <w:rPr>
          <w:color w:val="auto"/>
          <w:sz w:val="22"/>
        </w:rPr>
        <w:t xml:space="preserve">n’a pas abandonné le terrain </w:t>
      </w:r>
      <w:r w:rsidR="00FE7D9F" w:rsidRPr="003569E0">
        <w:rPr>
          <w:color w:val="auto"/>
          <w:sz w:val="22"/>
        </w:rPr>
        <w:t xml:space="preserve">malgré toutes les insuffisances </w:t>
      </w:r>
      <w:r w:rsidR="00FE7D9F" w:rsidRPr="003569E0">
        <w:rPr>
          <w:sz w:val="22"/>
        </w:rPr>
        <w:t>du</w:t>
      </w:r>
      <w:r w:rsidR="00CF64F3" w:rsidRPr="003569E0">
        <w:rPr>
          <w:sz w:val="22"/>
        </w:rPr>
        <w:t xml:space="preserve"> di</w:t>
      </w:r>
      <w:r w:rsidR="009F5C9B" w:rsidRPr="003569E0">
        <w:rPr>
          <w:sz w:val="22"/>
        </w:rPr>
        <w:t>alogue social</w:t>
      </w:r>
      <w:r w:rsidR="00FE7D9F" w:rsidRPr="003569E0">
        <w:rPr>
          <w:sz w:val="22"/>
        </w:rPr>
        <w:t>.</w:t>
      </w:r>
      <w:r w:rsidR="009F5C9B" w:rsidRPr="003569E0">
        <w:rPr>
          <w:sz w:val="22"/>
        </w:rPr>
        <w:t xml:space="preserve"> </w:t>
      </w:r>
    </w:p>
    <w:p w14:paraId="0E3B73CA" w14:textId="77777777" w:rsidR="009F5C9B" w:rsidRPr="00253A55" w:rsidRDefault="009F5C9B" w:rsidP="00253A55">
      <w:pPr>
        <w:pStyle w:val="Default"/>
        <w:spacing w:before="80" w:after="30"/>
        <w:ind w:left="1021" w:right="113"/>
        <w:jc w:val="both"/>
        <w:rPr>
          <w:rFonts w:ascii="Arial Black" w:hAnsi="Arial Black"/>
          <w:b/>
          <w:bCs/>
          <w:color w:val="E0622E"/>
          <w:sz w:val="36"/>
          <w:szCs w:val="36"/>
        </w:rPr>
      </w:pPr>
      <w:r w:rsidRPr="00253A55">
        <w:rPr>
          <w:rFonts w:ascii="Arial Black" w:hAnsi="Arial Black"/>
          <w:b/>
          <w:bCs/>
          <w:color w:val="E0622E"/>
          <w:sz w:val="36"/>
          <w:szCs w:val="36"/>
        </w:rPr>
        <w:t xml:space="preserve">La CFDT a obtenu </w:t>
      </w:r>
      <w:r w:rsidR="00FA731F" w:rsidRPr="00253A55">
        <w:rPr>
          <w:rFonts w:ascii="Arial Black" w:hAnsi="Arial Black"/>
          <w:b/>
          <w:bCs/>
          <w:color w:val="E0622E"/>
          <w:sz w:val="36"/>
          <w:szCs w:val="36"/>
        </w:rPr>
        <w:t>au cours de cette année</w:t>
      </w:r>
      <w:r w:rsidRPr="00253A55">
        <w:rPr>
          <w:rFonts w:ascii="Arial Black" w:hAnsi="Arial Black"/>
          <w:b/>
          <w:bCs/>
          <w:color w:val="E0622E"/>
          <w:sz w:val="36"/>
          <w:szCs w:val="36"/>
        </w:rPr>
        <w:t xml:space="preserve">  </w:t>
      </w:r>
    </w:p>
    <w:p w14:paraId="19D5C28F" w14:textId="77777777" w:rsidR="009F5C9B" w:rsidRDefault="00FA731F" w:rsidP="00253A55">
      <w:pPr>
        <w:pStyle w:val="Default"/>
        <w:numPr>
          <w:ilvl w:val="0"/>
          <w:numId w:val="11"/>
        </w:numPr>
        <w:tabs>
          <w:tab w:val="left" w:pos="1560"/>
        </w:tabs>
        <w:autoSpaceDE/>
        <w:autoSpaceDN/>
        <w:adjustRightInd/>
        <w:spacing w:after="100"/>
        <w:ind w:left="1815" w:right="227"/>
        <w:rPr>
          <w:sz w:val="22"/>
          <w:szCs w:val="22"/>
        </w:rPr>
      </w:pPr>
      <w:r>
        <w:rPr>
          <w:sz w:val="22"/>
          <w:szCs w:val="22"/>
        </w:rPr>
        <w:t>L’inscription</w:t>
      </w:r>
      <w:r w:rsidR="009F5C9B">
        <w:rPr>
          <w:sz w:val="22"/>
          <w:szCs w:val="22"/>
        </w:rPr>
        <w:t xml:space="preserve"> à l’agenda social d’un chantier sur l’attractivité des métiers</w:t>
      </w:r>
      <w:r>
        <w:rPr>
          <w:sz w:val="22"/>
          <w:szCs w:val="22"/>
        </w:rPr>
        <w:t xml:space="preserve"> et les recrutements</w:t>
      </w:r>
    </w:p>
    <w:p w14:paraId="3895A7F0" w14:textId="3B366F69" w:rsidR="009F5C9B" w:rsidRDefault="00FA731F" w:rsidP="00253A55">
      <w:pPr>
        <w:pStyle w:val="Default"/>
        <w:numPr>
          <w:ilvl w:val="0"/>
          <w:numId w:val="11"/>
        </w:numPr>
        <w:tabs>
          <w:tab w:val="left" w:pos="1560"/>
        </w:tabs>
        <w:autoSpaceDE/>
        <w:autoSpaceDN/>
        <w:adjustRightInd/>
        <w:spacing w:after="100"/>
        <w:ind w:left="1815" w:right="227"/>
        <w:rPr>
          <w:sz w:val="22"/>
          <w:szCs w:val="22"/>
        </w:rPr>
      </w:pPr>
      <w:r>
        <w:rPr>
          <w:sz w:val="22"/>
          <w:szCs w:val="22"/>
        </w:rPr>
        <w:t>La</w:t>
      </w:r>
      <w:r w:rsidR="009F5C9B">
        <w:rPr>
          <w:sz w:val="22"/>
          <w:szCs w:val="22"/>
        </w:rPr>
        <w:t xml:space="preserve"> restriction des départs volontaires aux s</w:t>
      </w:r>
      <w:r w:rsidR="00E410CB">
        <w:rPr>
          <w:sz w:val="22"/>
          <w:szCs w:val="22"/>
        </w:rPr>
        <w:t>euls cas de</w:t>
      </w:r>
      <w:r w:rsidR="00CE63CD">
        <w:rPr>
          <w:sz w:val="22"/>
          <w:szCs w:val="22"/>
        </w:rPr>
        <w:t xml:space="preserve"> restructuration de</w:t>
      </w:r>
      <w:r w:rsidR="009F5C9B">
        <w:rPr>
          <w:sz w:val="22"/>
          <w:szCs w:val="22"/>
        </w:rPr>
        <w:t xml:space="preserve"> services</w:t>
      </w:r>
    </w:p>
    <w:p w14:paraId="605880AC" w14:textId="77777777" w:rsidR="009F5C9B" w:rsidRDefault="00FA731F" w:rsidP="00253A55">
      <w:pPr>
        <w:pStyle w:val="Default"/>
        <w:numPr>
          <w:ilvl w:val="0"/>
          <w:numId w:val="11"/>
        </w:numPr>
        <w:tabs>
          <w:tab w:val="left" w:pos="1560"/>
        </w:tabs>
        <w:autoSpaceDE/>
        <w:autoSpaceDN/>
        <w:adjustRightInd/>
        <w:spacing w:after="100"/>
        <w:ind w:left="1815" w:right="227"/>
        <w:rPr>
          <w:sz w:val="22"/>
          <w:szCs w:val="22"/>
        </w:rPr>
      </w:pPr>
      <w:r>
        <w:rPr>
          <w:sz w:val="22"/>
          <w:szCs w:val="22"/>
        </w:rPr>
        <w:t>Le</w:t>
      </w:r>
      <w:r w:rsidR="009F5C9B">
        <w:rPr>
          <w:sz w:val="22"/>
          <w:szCs w:val="22"/>
        </w:rPr>
        <w:t xml:space="preserve"> renoncement à l’inscription dans la loi de mesures sur les rémunérations et notamment sur le mérite individuel.</w:t>
      </w:r>
    </w:p>
    <w:p w14:paraId="3E4D2232" w14:textId="77777777" w:rsidR="009F5C9B" w:rsidRDefault="009F5C9B" w:rsidP="00253A55">
      <w:pPr>
        <w:pStyle w:val="Default"/>
        <w:numPr>
          <w:ilvl w:val="0"/>
          <w:numId w:val="11"/>
        </w:numPr>
        <w:tabs>
          <w:tab w:val="left" w:pos="1560"/>
        </w:tabs>
        <w:autoSpaceDE/>
        <w:autoSpaceDN/>
        <w:adjustRightInd/>
        <w:spacing w:after="100"/>
        <w:ind w:left="1815" w:right="227"/>
        <w:rPr>
          <w:sz w:val="22"/>
          <w:szCs w:val="22"/>
        </w:rPr>
      </w:pPr>
      <w:r>
        <w:rPr>
          <w:sz w:val="22"/>
          <w:szCs w:val="22"/>
        </w:rPr>
        <w:t xml:space="preserve">Le maintien de l’article 3 du statut général qui garantit que les </w:t>
      </w:r>
      <w:r w:rsidR="00FA731F">
        <w:rPr>
          <w:sz w:val="22"/>
          <w:szCs w:val="22"/>
        </w:rPr>
        <w:t>emplois permanents</w:t>
      </w:r>
      <w:r>
        <w:rPr>
          <w:sz w:val="22"/>
          <w:szCs w:val="22"/>
        </w:rPr>
        <w:t xml:space="preserve"> sont occupés par des fonctionnaires</w:t>
      </w:r>
    </w:p>
    <w:p w14:paraId="3025BE98" w14:textId="77777777" w:rsidR="009F5C9B" w:rsidRDefault="009F5C9B" w:rsidP="00253A55">
      <w:pPr>
        <w:pStyle w:val="Default"/>
        <w:numPr>
          <w:ilvl w:val="0"/>
          <w:numId w:val="11"/>
        </w:numPr>
        <w:tabs>
          <w:tab w:val="left" w:pos="1560"/>
        </w:tabs>
        <w:autoSpaceDE/>
        <w:autoSpaceDN/>
        <w:adjustRightInd/>
        <w:spacing w:after="100"/>
        <w:ind w:left="1815" w:right="227"/>
        <w:rPr>
          <w:sz w:val="22"/>
          <w:szCs w:val="22"/>
        </w:rPr>
      </w:pPr>
      <w:r>
        <w:rPr>
          <w:sz w:val="22"/>
          <w:szCs w:val="22"/>
        </w:rPr>
        <w:t>La consolidation</w:t>
      </w:r>
      <w:r w:rsidR="00FA731F">
        <w:rPr>
          <w:sz w:val="22"/>
          <w:szCs w:val="22"/>
        </w:rPr>
        <w:t>, et même l’élargissement</w:t>
      </w:r>
      <w:r>
        <w:rPr>
          <w:sz w:val="22"/>
          <w:szCs w:val="22"/>
        </w:rPr>
        <w:t xml:space="preserve"> des compétences des Comités Sociaux</w:t>
      </w:r>
      <w:r w:rsidR="00882CAF">
        <w:rPr>
          <w:sz w:val="22"/>
          <w:szCs w:val="22"/>
        </w:rPr>
        <w:t xml:space="preserve"> (qui se substitueront aux actuels CT)</w:t>
      </w:r>
      <w:r w:rsidR="00FA731F">
        <w:rPr>
          <w:sz w:val="22"/>
          <w:szCs w:val="22"/>
        </w:rPr>
        <w:t>, y compris des</w:t>
      </w:r>
      <w:r>
        <w:rPr>
          <w:sz w:val="22"/>
          <w:szCs w:val="22"/>
        </w:rPr>
        <w:t xml:space="preserve"> </w:t>
      </w:r>
      <w:r w:rsidR="00FA731F">
        <w:rPr>
          <w:sz w:val="22"/>
          <w:szCs w:val="22"/>
        </w:rPr>
        <w:t>f</w:t>
      </w:r>
      <w:r>
        <w:rPr>
          <w:sz w:val="22"/>
          <w:szCs w:val="22"/>
        </w:rPr>
        <w:t>ormation</w:t>
      </w:r>
      <w:r w:rsidR="00FA731F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FA731F">
        <w:rPr>
          <w:sz w:val="22"/>
          <w:szCs w:val="22"/>
        </w:rPr>
        <w:t>s</w:t>
      </w:r>
      <w:r>
        <w:rPr>
          <w:sz w:val="22"/>
          <w:szCs w:val="22"/>
        </w:rPr>
        <w:t>pécialisées HSCT</w:t>
      </w:r>
    </w:p>
    <w:p w14:paraId="330D8C4F" w14:textId="77777777" w:rsidR="009F5C9B" w:rsidRDefault="009F5C9B" w:rsidP="00253A55">
      <w:pPr>
        <w:pStyle w:val="Default"/>
        <w:numPr>
          <w:ilvl w:val="0"/>
          <w:numId w:val="11"/>
        </w:numPr>
        <w:tabs>
          <w:tab w:val="left" w:pos="1560"/>
        </w:tabs>
        <w:autoSpaceDE/>
        <w:autoSpaceDN/>
        <w:adjustRightInd/>
        <w:spacing w:after="100"/>
        <w:ind w:left="1815" w:right="227"/>
        <w:rPr>
          <w:sz w:val="22"/>
          <w:szCs w:val="22"/>
        </w:rPr>
      </w:pPr>
      <w:r>
        <w:rPr>
          <w:sz w:val="22"/>
          <w:szCs w:val="22"/>
        </w:rPr>
        <w:t>Des précisions sur la gestion RH dont l’information des C</w:t>
      </w:r>
      <w:r w:rsidR="00FA731F">
        <w:rPr>
          <w:sz w:val="22"/>
          <w:szCs w:val="22"/>
        </w:rPr>
        <w:t>omités sociaux</w:t>
      </w:r>
      <w:r>
        <w:rPr>
          <w:sz w:val="22"/>
          <w:szCs w:val="22"/>
        </w:rPr>
        <w:t xml:space="preserve"> </w:t>
      </w:r>
      <w:r w:rsidR="00FA731F">
        <w:rPr>
          <w:sz w:val="22"/>
          <w:szCs w:val="22"/>
        </w:rPr>
        <w:t>par</w:t>
      </w:r>
      <w:r>
        <w:rPr>
          <w:sz w:val="22"/>
          <w:szCs w:val="22"/>
        </w:rPr>
        <w:t xml:space="preserve"> un bilan</w:t>
      </w:r>
      <w:r w:rsidR="00FA731F">
        <w:rPr>
          <w:sz w:val="22"/>
          <w:szCs w:val="22"/>
        </w:rPr>
        <w:t xml:space="preserve"> annuel</w:t>
      </w:r>
      <w:r>
        <w:rPr>
          <w:sz w:val="22"/>
          <w:szCs w:val="22"/>
        </w:rPr>
        <w:t xml:space="preserve"> des mesures individuelles</w:t>
      </w:r>
    </w:p>
    <w:p w14:paraId="29CC8A4B" w14:textId="77777777" w:rsidR="009F5C9B" w:rsidRDefault="009F5C9B" w:rsidP="00253A55">
      <w:pPr>
        <w:pStyle w:val="Default"/>
        <w:numPr>
          <w:ilvl w:val="0"/>
          <w:numId w:val="11"/>
        </w:numPr>
        <w:tabs>
          <w:tab w:val="left" w:pos="1560"/>
        </w:tabs>
        <w:autoSpaceDE/>
        <w:autoSpaceDN/>
        <w:adjustRightInd/>
        <w:spacing w:after="100"/>
        <w:ind w:left="1815" w:right="227"/>
        <w:rPr>
          <w:sz w:val="22"/>
          <w:szCs w:val="22"/>
        </w:rPr>
      </w:pPr>
      <w:r>
        <w:rPr>
          <w:sz w:val="22"/>
          <w:szCs w:val="22"/>
        </w:rPr>
        <w:t xml:space="preserve">Une durée minimale du contrat de mission ainsi que des indemnités en cas de rupture anticipée </w:t>
      </w:r>
    </w:p>
    <w:p w14:paraId="26E21FB0" w14:textId="3984B01E" w:rsidR="009F5C9B" w:rsidRDefault="009F5C9B" w:rsidP="00253A55">
      <w:pPr>
        <w:pStyle w:val="Default"/>
        <w:numPr>
          <w:ilvl w:val="0"/>
          <w:numId w:val="11"/>
        </w:numPr>
        <w:tabs>
          <w:tab w:val="left" w:pos="1560"/>
        </w:tabs>
        <w:autoSpaceDE/>
        <w:autoSpaceDN/>
        <w:adjustRightInd/>
        <w:spacing w:after="100"/>
        <w:ind w:left="1815" w:right="227"/>
        <w:rPr>
          <w:sz w:val="22"/>
          <w:szCs w:val="22"/>
        </w:rPr>
      </w:pPr>
      <w:r>
        <w:rPr>
          <w:sz w:val="22"/>
          <w:szCs w:val="22"/>
        </w:rPr>
        <w:t xml:space="preserve">Un abaissement des seuils </w:t>
      </w:r>
      <w:r w:rsidR="00FA731F">
        <w:rPr>
          <w:sz w:val="22"/>
          <w:szCs w:val="22"/>
        </w:rPr>
        <w:t>aux collectivités de</w:t>
      </w:r>
      <w:r>
        <w:rPr>
          <w:sz w:val="22"/>
          <w:szCs w:val="22"/>
        </w:rPr>
        <w:t xml:space="preserve"> 20</w:t>
      </w:r>
      <w:r w:rsidR="00FA731F">
        <w:rPr>
          <w:sz w:val="22"/>
          <w:szCs w:val="22"/>
        </w:rPr>
        <w:t> </w:t>
      </w:r>
      <w:r>
        <w:rPr>
          <w:sz w:val="22"/>
          <w:szCs w:val="22"/>
        </w:rPr>
        <w:t>000</w:t>
      </w:r>
      <w:r w:rsidR="00FA731F">
        <w:rPr>
          <w:sz w:val="22"/>
          <w:szCs w:val="22"/>
        </w:rPr>
        <w:t xml:space="preserve"> habitants (contre 40</w:t>
      </w:r>
      <w:r w:rsidR="00E410CB" w:rsidRPr="003569E0">
        <w:rPr>
          <w:color w:val="auto"/>
          <w:sz w:val="22"/>
        </w:rPr>
        <w:t> </w:t>
      </w:r>
      <w:r w:rsidR="00FA731F">
        <w:rPr>
          <w:sz w:val="22"/>
          <w:szCs w:val="22"/>
        </w:rPr>
        <w:t xml:space="preserve">000) </w:t>
      </w:r>
      <w:r>
        <w:rPr>
          <w:sz w:val="22"/>
          <w:szCs w:val="22"/>
        </w:rPr>
        <w:t>pour la mise en place des plans d’action sur l’égalité professionnelle</w:t>
      </w:r>
    </w:p>
    <w:p w14:paraId="4BE65E81" w14:textId="77777777" w:rsidR="009F5C9B" w:rsidRPr="00CC2FA2" w:rsidRDefault="009F5C9B" w:rsidP="00253A55">
      <w:pPr>
        <w:pStyle w:val="Default"/>
        <w:numPr>
          <w:ilvl w:val="0"/>
          <w:numId w:val="11"/>
        </w:numPr>
        <w:tabs>
          <w:tab w:val="left" w:pos="1560"/>
        </w:tabs>
        <w:autoSpaceDE/>
        <w:autoSpaceDN/>
        <w:adjustRightInd/>
        <w:spacing w:after="100"/>
        <w:ind w:left="1815" w:right="227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Pr="00CC2FA2">
        <w:rPr>
          <w:sz w:val="22"/>
          <w:szCs w:val="22"/>
        </w:rPr>
        <w:t>garanti</w:t>
      </w:r>
      <w:r>
        <w:rPr>
          <w:sz w:val="22"/>
          <w:szCs w:val="22"/>
        </w:rPr>
        <w:t>e</w:t>
      </w:r>
      <w:r w:rsidRPr="00CC2FA2">
        <w:rPr>
          <w:sz w:val="22"/>
          <w:szCs w:val="22"/>
        </w:rPr>
        <w:t xml:space="preserve"> de procédures et de règles d’organisation des mutations et des promotions transparentes, et validées par les instances</w:t>
      </w:r>
    </w:p>
    <w:p w14:paraId="5FC46436" w14:textId="77777777" w:rsidR="009F5C9B" w:rsidRPr="00CC2FA2" w:rsidRDefault="009F5C9B" w:rsidP="00253A55">
      <w:pPr>
        <w:pStyle w:val="Default"/>
        <w:numPr>
          <w:ilvl w:val="0"/>
          <w:numId w:val="11"/>
        </w:numPr>
        <w:tabs>
          <w:tab w:val="left" w:pos="1560"/>
        </w:tabs>
        <w:autoSpaceDE/>
        <w:autoSpaceDN/>
        <w:adjustRightInd/>
        <w:spacing w:after="100"/>
        <w:ind w:left="1815" w:right="227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Pr="00CC2FA2">
        <w:rPr>
          <w:sz w:val="22"/>
          <w:szCs w:val="22"/>
        </w:rPr>
        <w:t>développe</w:t>
      </w:r>
      <w:r>
        <w:rPr>
          <w:sz w:val="22"/>
          <w:szCs w:val="22"/>
        </w:rPr>
        <w:t>ment du</w:t>
      </w:r>
      <w:r w:rsidRPr="00CC2FA2">
        <w:rPr>
          <w:sz w:val="22"/>
          <w:szCs w:val="22"/>
        </w:rPr>
        <w:t xml:space="preserve"> dialogue social et </w:t>
      </w:r>
      <w:r>
        <w:rPr>
          <w:sz w:val="22"/>
          <w:szCs w:val="22"/>
        </w:rPr>
        <w:t xml:space="preserve">de </w:t>
      </w:r>
      <w:r w:rsidRPr="00CC2FA2">
        <w:rPr>
          <w:sz w:val="22"/>
          <w:szCs w:val="22"/>
        </w:rPr>
        <w:t xml:space="preserve">la négociation </w:t>
      </w:r>
      <w:r>
        <w:rPr>
          <w:sz w:val="22"/>
          <w:szCs w:val="22"/>
        </w:rPr>
        <w:t>en local</w:t>
      </w:r>
      <w:r w:rsidRPr="00CC2FA2">
        <w:rPr>
          <w:sz w:val="22"/>
          <w:szCs w:val="22"/>
        </w:rPr>
        <w:t>, y compris en accompagnant et en formant les collègues en situation d’encadrement</w:t>
      </w:r>
    </w:p>
    <w:p w14:paraId="0C45544C" w14:textId="77777777" w:rsidR="009F5C9B" w:rsidRPr="00CC2FA2" w:rsidRDefault="00AE0C90" w:rsidP="00253A55">
      <w:pPr>
        <w:pStyle w:val="Default"/>
        <w:numPr>
          <w:ilvl w:val="0"/>
          <w:numId w:val="11"/>
        </w:numPr>
        <w:tabs>
          <w:tab w:val="left" w:pos="1560"/>
        </w:tabs>
        <w:autoSpaceDE/>
        <w:autoSpaceDN/>
        <w:adjustRightInd/>
        <w:spacing w:after="100"/>
        <w:ind w:left="1815" w:right="227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9F5C9B" w:rsidRPr="00CC2FA2">
        <w:rPr>
          <w:sz w:val="22"/>
          <w:szCs w:val="22"/>
        </w:rPr>
        <w:t>garanti</w:t>
      </w:r>
      <w:r>
        <w:rPr>
          <w:sz w:val="22"/>
          <w:szCs w:val="22"/>
        </w:rPr>
        <w:t>e</w:t>
      </w:r>
      <w:r w:rsidR="009F5C9B" w:rsidRPr="00CC2FA2">
        <w:rPr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 w:rsidR="009F5C9B" w:rsidRPr="00CC2FA2">
        <w:rPr>
          <w:sz w:val="22"/>
          <w:szCs w:val="22"/>
        </w:rPr>
        <w:t xml:space="preserve"> respect des droits des agents en associant les organisations </w:t>
      </w:r>
      <w:r w:rsidR="00882CAF">
        <w:rPr>
          <w:sz w:val="22"/>
          <w:szCs w:val="22"/>
        </w:rPr>
        <w:t xml:space="preserve">syndicales </w:t>
      </w:r>
      <w:r w:rsidR="009F5C9B" w:rsidRPr="00CC2FA2">
        <w:rPr>
          <w:sz w:val="22"/>
          <w:szCs w:val="22"/>
        </w:rPr>
        <w:t xml:space="preserve">représentatives au suivi des mesures de réorganisation des services  </w:t>
      </w:r>
    </w:p>
    <w:p w14:paraId="5ABF9191" w14:textId="77777777" w:rsidR="00961B28" w:rsidRDefault="00961B28" w:rsidP="00253A55">
      <w:pPr>
        <w:pStyle w:val="Default"/>
        <w:spacing w:before="80" w:after="30"/>
        <w:ind w:left="1021" w:right="113"/>
        <w:jc w:val="both"/>
        <w:rPr>
          <w:rFonts w:ascii="Arial Black" w:hAnsi="Arial Black"/>
          <w:b/>
          <w:bCs/>
          <w:color w:val="E0622E"/>
          <w:sz w:val="36"/>
          <w:szCs w:val="36"/>
        </w:rPr>
      </w:pPr>
      <w:r w:rsidRPr="003D7FDC">
        <w:rPr>
          <w:rFonts w:ascii="Arial Black" w:hAnsi="Arial Black"/>
          <w:b/>
          <w:bCs/>
          <w:color w:val="E0622E"/>
          <w:sz w:val="36"/>
          <w:szCs w:val="36"/>
        </w:rPr>
        <w:t xml:space="preserve">La CFDT </w:t>
      </w:r>
      <w:r w:rsidR="001C69E2">
        <w:rPr>
          <w:rFonts w:ascii="Arial Black" w:hAnsi="Arial Black"/>
          <w:b/>
          <w:bCs/>
          <w:color w:val="E0622E"/>
          <w:sz w:val="36"/>
          <w:szCs w:val="36"/>
        </w:rPr>
        <w:t>n’a pas accepté</w:t>
      </w:r>
      <w:r w:rsidR="00CC2FA2">
        <w:rPr>
          <w:rFonts w:ascii="Arial Black" w:hAnsi="Arial Black"/>
          <w:b/>
          <w:bCs/>
          <w:color w:val="E0622E"/>
          <w:sz w:val="36"/>
          <w:szCs w:val="36"/>
        </w:rPr>
        <w:t> </w:t>
      </w:r>
    </w:p>
    <w:p w14:paraId="02405D18" w14:textId="77777777" w:rsidR="00CC2FA2" w:rsidRPr="00CC2FA2" w:rsidRDefault="00882CAF" w:rsidP="00253A55">
      <w:pPr>
        <w:pStyle w:val="Corps"/>
        <w:numPr>
          <w:ilvl w:val="0"/>
          <w:numId w:val="12"/>
        </w:numPr>
        <w:spacing w:after="100"/>
        <w:ind w:left="1815" w:right="227"/>
        <w:rPr>
          <w:rFonts w:ascii="Arial" w:eastAsiaTheme="minorHAnsi" w:hAnsi="Arial" w:cs="Arial"/>
          <w:bdr w:val="none" w:sz="0" w:space="0" w:color="auto"/>
          <w:lang w:eastAsia="en-US"/>
        </w:rPr>
      </w:pPr>
      <w:r w:rsidRPr="00CC2FA2">
        <w:rPr>
          <w:rFonts w:ascii="Arial" w:eastAsiaTheme="minorHAnsi" w:hAnsi="Arial" w:cs="Arial"/>
          <w:bdr w:val="none" w:sz="0" w:space="0" w:color="auto"/>
          <w:lang w:eastAsia="en-US"/>
        </w:rPr>
        <w:t>L’élargissement</w:t>
      </w:r>
      <w:r w:rsidR="00CC2FA2" w:rsidRPr="00CC2FA2">
        <w:rPr>
          <w:rFonts w:ascii="Arial" w:eastAsiaTheme="minorHAnsi" w:hAnsi="Arial" w:cs="Arial"/>
          <w:bdr w:val="none" w:sz="0" w:space="0" w:color="auto"/>
          <w:lang w:eastAsia="en-US"/>
        </w:rPr>
        <w:t xml:space="preserve"> du recours aux contractuels</w:t>
      </w:r>
    </w:p>
    <w:p w14:paraId="7A400708" w14:textId="77777777" w:rsidR="00CC2FA2" w:rsidRPr="00CC2FA2" w:rsidRDefault="00882CAF" w:rsidP="00253A55">
      <w:pPr>
        <w:pStyle w:val="Corps"/>
        <w:numPr>
          <w:ilvl w:val="0"/>
          <w:numId w:val="12"/>
        </w:numPr>
        <w:spacing w:after="100"/>
        <w:ind w:left="1815" w:right="227"/>
        <w:rPr>
          <w:rFonts w:ascii="Arial" w:eastAsiaTheme="minorHAnsi" w:hAnsi="Arial" w:cs="Arial"/>
          <w:bdr w:val="none" w:sz="0" w:space="0" w:color="auto"/>
          <w:lang w:eastAsia="en-US"/>
        </w:rPr>
      </w:pPr>
      <w:r w:rsidRPr="00CC2FA2">
        <w:rPr>
          <w:rFonts w:ascii="Arial" w:eastAsiaTheme="minorHAnsi" w:hAnsi="Arial" w:cs="Arial"/>
          <w:bdr w:val="none" w:sz="0" w:space="0" w:color="auto"/>
          <w:lang w:eastAsia="en-US"/>
        </w:rPr>
        <w:t>La</w:t>
      </w:r>
      <w:r w:rsidR="00CC2FA2" w:rsidRPr="00CC2FA2">
        <w:rPr>
          <w:rFonts w:ascii="Arial" w:eastAsiaTheme="minorHAnsi" w:hAnsi="Arial" w:cs="Arial"/>
          <w:bdr w:val="none" w:sz="0" w:space="0" w:color="auto"/>
          <w:lang w:eastAsia="en-US"/>
        </w:rPr>
        <w:t xml:space="preserve"> mise en œuvre d’un contrat de </w:t>
      </w:r>
      <w:r w:rsidR="009F5C9B">
        <w:rPr>
          <w:rFonts w:ascii="Arial" w:eastAsiaTheme="minorHAnsi" w:hAnsi="Arial" w:cs="Arial"/>
          <w:bdr w:val="none" w:sz="0" w:space="0" w:color="auto"/>
          <w:lang w:eastAsia="en-US"/>
        </w:rPr>
        <w:t>mission</w:t>
      </w:r>
      <w:r w:rsidR="00CC2FA2" w:rsidRPr="00CC2FA2">
        <w:rPr>
          <w:rFonts w:ascii="Arial" w:eastAsiaTheme="minorHAnsi" w:hAnsi="Arial" w:cs="Arial"/>
          <w:bdr w:val="none" w:sz="0" w:space="0" w:color="auto"/>
          <w:lang w:eastAsia="en-US"/>
        </w:rPr>
        <w:t xml:space="preserve"> d’une durée de </w:t>
      </w:r>
      <w:r w:rsidRPr="00CC2FA2">
        <w:rPr>
          <w:rFonts w:ascii="Arial" w:eastAsiaTheme="minorHAnsi" w:hAnsi="Arial" w:cs="Arial"/>
          <w:bdr w:val="none" w:sz="0" w:space="0" w:color="auto"/>
          <w:lang w:eastAsia="en-US"/>
        </w:rPr>
        <w:t>six ans</w:t>
      </w:r>
      <w:r>
        <w:rPr>
          <w:rFonts w:ascii="Arial" w:eastAsiaTheme="minorHAnsi" w:hAnsi="Arial" w:cs="Arial"/>
          <w:bdr w:val="none" w:sz="0" w:space="0" w:color="auto"/>
          <w:lang w:eastAsia="en-US"/>
        </w:rPr>
        <w:t xml:space="preserve"> non</w:t>
      </w:r>
      <w:r w:rsidRPr="00CC2FA2">
        <w:rPr>
          <w:rFonts w:ascii="Arial" w:eastAsiaTheme="minorHAnsi" w:hAnsi="Arial" w:cs="Arial"/>
          <w:bdr w:val="none" w:sz="0" w:space="0" w:color="auto"/>
          <w:lang w:eastAsia="en-US"/>
        </w:rPr>
        <w:t xml:space="preserve"> renouvelables</w:t>
      </w:r>
    </w:p>
    <w:p w14:paraId="055AA949" w14:textId="77777777" w:rsidR="00CC2FA2" w:rsidRPr="00CC2FA2" w:rsidRDefault="00882CAF" w:rsidP="00253A55">
      <w:pPr>
        <w:pStyle w:val="Corps"/>
        <w:numPr>
          <w:ilvl w:val="0"/>
          <w:numId w:val="12"/>
        </w:numPr>
        <w:spacing w:after="100"/>
        <w:ind w:left="1815" w:right="227"/>
        <w:rPr>
          <w:rFonts w:ascii="Arial" w:eastAsiaTheme="minorHAnsi" w:hAnsi="Arial" w:cs="Arial"/>
          <w:bdr w:val="none" w:sz="0" w:space="0" w:color="auto"/>
          <w:lang w:eastAsia="en-US"/>
        </w:rPr>
      </w:pPr>
      <w:r w:rsidRPr="00CC2FA2">
        <w:rPr>
          <w:rFonts w:ascii="Arial" w:eastAsiaTheme="minorHAnsi" w:hAnsi="Arial" w:cs="Arial"/>
          <w:bdr w:val="none" w:sz="0" w:space="0" w:color="auto"/>
          <w:lang w:eastAsia="en-US"/>
        </w:rPr>
        <w:t>La</w:t>
      </w:r>
      <w:r w:rsidR="00CC2FA2" w:rsidRPr="00CC2FA2">
        <w:rPr>
          <w:rFonts w:ascii="Arial" w:eastAsiaTheme="minorHAnsi" w:hAnsi="Arial" w:cs="Arial"/>
          <w:bdr w:val="none" w:sz="0" w:space="0" w:color="auto"/>
          <w:lang w:eastAsia="en-US"/>
        </w:rPr>
        <w:t xml:space="preserve"> fusion des CT et CHSCT</w:t>
      </w:r>
    </w:p>
    <w:p w14:paraId="021D04CE" w14:textId="77777777" w:rsidR="00CF64F3" w:rsidRDefault="00882CAF" w:rsidP="00253A55">
      <w:pPr>
        <w:pStyle w:val="Corps"/>
        <w:numPr>
          <w:ilvl w:val="0"/>
          <w:numId w:val="12"/>
        </w:numPr>
        <w:spacing w:after="120"/>
        <w:ind w:left="1815" w:right="227"/>
        <w:rPr>
          <w:rFonts w:ascii="Arial" w:eastAsiaTheme="minorHAnsi" w:hAnsi="Arial" w:cs="Arial"/>
          <w:bdr w:val="none" w:sz="0" w:space="0" w:color="auto"/>
          <w:lang w:eastAsia="en-US"/>
        </w:rPr>
      </w:pPr>
      <w:r w:rsidRPr="00CC2FA2">
        <w:rPr>
          <w:rFonts w:ascii="Arial" w:eastAsiaTheme="minorHAnsi" w:hAnsi="Arial" w:cs="Arial"/>
          <w:bdr w:val="none" w:sz="0" w:space="0" w:color="auto"/>
          <w:lang w:eastAsia="en-US"/>
        </w:rPr>
        <w:t>La</w:t>
      </w:r>
      <w:r w:rsidR="00CC2FA2" w:rsidRPr="00CC2FA2">
        <w:rPr>
          <w:rFonts w:ascii="Arial" w:eastAsiaTheme="minorHAnsi" w:hAnsi="Arial" w:cs="Arial"/>
          <w:bdr w:val="none" w:sz="0" w:space="0" w:color="auto"/>
          <w:lang w:eastAsia="en-US"/>
        </w:rPr>
        <w:t xml:space="preserve"> suppression de la compétence des CAP, notamment sur les promotions</w:t>
      </w:r>
    </w:p>
    <w:p w14:paraId="2E4DF78D" w14:textId="77777777" w:rsidR="00CF64F3" w:rsidRPr="00C02677" w:rsidRDefault="009F5C9B" w:rsidP="00253A55">
      <w:pPr>
        <w:pStyle w:val="Default"/>
        <w:spacing w:before="60" w:after="120"/>
        <w:ind w:left="1021" w:right="227"/>
        <w:jc w:val="both"/>
        <w:rPr>
          <w:b/>
          <w:sz w:val="28"/>
          <w:szCs w:val="28"/>
        </w:rPr>
      </w:pPr>
      <w:bookmarkStart w:id="0" w:name="_GoBack"/>
      <w:bookmarkEnd w:id="0"/>
      <w:r w:rsidRPr="00755A82">
        <w:rPr>
          <w:b/>
          <w:sz w:val="28"/>
          <w:szCs w:val="28"/>
        </w:rPr>
        <w:t>En conséquence la CFDT a décidé de voter contre le projet de loi.</w:t>
      </w:r>
      <w:r w:rsidRPr="00C02677">
        <w:rPr>
          <w:b/>
          <w:sz w:val="28"/>
          <w:szCs w:val="28"/>
        </w:rPr>
        <w:t xml:space="preserve"> </w:t>
      </w:r>
    </w:p>
    <w:p w14:paraId="001EB638" w14:textId="10854CEE" w:rsidR="009F5C9B" w:rsidRPr="00382E0F" w:rsidRDefault="0052684D" w:rsidP="0071092C">
      <w:pPr>
        <w:pStyle w:val="Default"/>
        <w:spacing w:after="120"/>
        <w:ind w:left="1021" w:right="227"/>
        <w:jc w:val="both"/>
        <w:rPr>
          <w:sz w:val="22"/>
          <w:szCs w:val="22"/>
        </w:rPr>
      </w:pPr>
      <w:r w:rsidRPr="00382E0F">
        <w:rPr>
          <w:b/>
          <w:sz w:val="22"/>
          <w:szCs w:val="22"/>
        </w:rPr>
        <w:t>La CFDT est</w:t>
      </w:r>
      <w:r w:rsidR="00E410CB" w:rsidRPr="00382E0F">
        <w:rPr>
          <w:b/>
          <w:sz w:val="22"/>
          <w:szCs w:val="22"/>
        </w:rPr>
        <w:t>,</w:t>
      </w:r>
      <w:r w:rsidRPr="00382E0F">
        <w:rPr>
          <w:b/>
          <w:sz w:val="22"/>
          <w:szCs w:val="22"/>
        </w:rPr>
        <w:t xml:space="preserve"> et restera</w:t>
      </w:r>
      <w:r w:rsidR="00E410CB" w:rsidRPr="00382E0F">
        <w:rPr>
          <w:b/>
          <w:sz w:val="22"/>
          <w:szCs w:val="22"/>
        </w:rPr>
        <w:t>,</w:t>
      </w:r>
      <w:r w:rsidRPr="00382E0F">
        <w:rPr>
          <w:b/>
          <w:sz w:val="22"/>
          <w:szCs w:val="22"/>
        </w:rPr>
        <w:t xml:space="preserve"> mobilisée lors de l’examen du projet de loi par les parlementaires et lors de l’élaboration des décrets qui mettront </w:t>
      </w:r>
      <w:r w:rsidR="00FE7D9F" w:rsidRPr="00382E0F">
        <w:rPr>
          <w:b/>
          <w:sz w:val="22"/>
          <w:szCs w:val="22"/>
        </w:rPr>
        <w:t xml:space="preserve">la loi </w:t>
      </w:r>
      <w:r w:rsidRPr="00382E0F">
        <w:rPr>
          <w:b/>
          <w:sz w:val="22"/>
          <w:szCs w:val="22"/>
        </w:rPr>
        <w:t>en œuvre.</w:t>
      </w:r>
    </w:p>
    <w:sectPr w:rsidR="009F5C9B" w:rsidRPr="00382E0F" w:rsidSect="001A5313">
      <w:pgSz w:w="11906" w:h="16838"/>
      <w:pgMar w:top="113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 w15:restartNumberingAfterBreak="0">
    <w:nsid w:val="0D77359A"/>
    <w:multiLevelType w:val="hybridMultilevel"/>
    <w:tmpl w:val="C5C49B12"/>
    <w:numStyleLink w:val="Tiret"/>
  </w:abstractNum>
  <w:abstractNum w:abstractNumId="1" w15:restartNumberingAfterBreak="0">
    <w:nsid w:val="2B370AF7"/>
    <w:multiLevelType w:val="hybridMultilevel"/>
    <w:tmpl w:val="955098C2"/>
    <w:lvl w:ilvl="0" w:tplc="ED86B926">
      <w:start w:val="1"/>
      <w:numFmt w:val="bullet"/>
      <w:lvlText w:val=""/>
      <w:lvlPicBulletId w:val="0"/>
      <w:lvlJc w:val="left"/>
      <w:pPr>
        <w:ind w:left="3545" w:hanging="54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5" w:hanging="360"/>
      </w:pPr>
      <w:rPr>
        <w:rFonts w:ascii="Wingdings" w:hAnsi="Wingdings" w:hint="default"/>
      </w:rPr>
    </w:lvl>
  </w:abstractNum>
  <w:abstractNum w:abstractNumId="2" w15:restartNumberingAfterBreak="0">
    <w:nsid w:val="3FE9151F"/>
    <w:multiLevelType w:val="hybridMultilevel"/>
    <w:tmpl w:val="EBB050AA"/>
    <w:lvl w:ilvl="0" w:tplc="77601AC6">
      <w:start w:val="1"/>
      <w:numFmt w:val="bullet"/>
      <w:lvlText w:val=""/>
      <w:lvlPicBulletId w:val="0"/>
      <w:lvlJc w:val="left"/>
      <w:pPr>
        <w:ind w:left="3545" w:hanging="313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5" w:hanging="360"/>
      </w:pPr>
      <w:rPr>
        <w:rFonts w:ascii="Wingdings" w:hAnsi="Wingdings" w:hint="default"/>
      </w:rPr>
    </w:lvl>
  </w:abstractNum>
  <w:abstractNum w:abstractNumId="3" w15:restartNumberingAfterBreak="0">
    <w:nsid w:val="4A876DC8"/>
    <w:multiLevelType w:val="hybridMultilevel"/>
    <w:tmpl w:val="C73AB3A8"/>
    <w:lvl w:ilvl="0" w:tplc="F3EC3362">
      <w:start w:val="1"/>
      <w:numFmt w:val="bullet"/>
      <w:lvlText w:val=""/>
      <w:lvlPicBulletId w:val="0"/>
      <w:lvlJc w:val="left"/>
      <w:pPr>
        <w:ind w:left="3545" w:hanging="2241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5" w:hanging="360"/>
      </w:pPr>
      <w:rPr>
        <w:rFonts w:ascii="Wingdings" w:hAnsi="Wingdings" w:hint="default"/>
      </w:rPr>
    </w:lvl>
  </w:abstractNum>
  <w:abstractNum w:abstractNumId="4" w15:restartNumberingAfterBreak="0">
    <w:nsid w:val="5B005317"/>
    <w:multiLevelType w:val="hybridMultilevel"/>
    <w:tmpl w:val="B9D00880"/>
    <w:lvl w:ilvl="0" w:tplc="CF964E20">
      <w:start w:val="1"/>
      <w:numFmt w:val="bullet"/>
      <w:lvlText w:val=""/>
      <w:lvlPicBulletId w:val="0"/>
      <w:lvlJc w:val="left"/>
      <w:pPr>
        <w:ind w:left="3545" w:hanging="86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5" w:hanging="360"/>
      </w:pPr>
      <w:rPr>
        <w:rFonts w:ascii="Wingdings" w:hAnsi="Wingdings" w:hint="default"/>
      </w:rPr>
    </w:lvl>
  </w:abstractNum>
  <w:abstractNum w:abstractNumId="5" w15:restartNumberingAfterBreak="0">
    <w:nsid w:val="62F64FB9"/>
    <w:multiLevelType w:val="hybridMultilevel"/>
    <w:tmpl w:val="5F48D1EC"/>
    <w:lvl w:ilvl="0" w:tplc="3C9CA704">
      <w:start w:val="1"/>
      <w:numFmt w:val="bullet"/>
      <w:lvlText w:val=""/>
      <w:lvlPicBulletId w:val="0"/>
      <w:lvlJc w:val="left"/>
      <w:pPr>
        <w:ind w:left="1928" w:hanging="227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5" w:hanging="360"/>
      </w:pPr>
      <w:rPr>
        <w:rFonts w:ascii="Wingdings" w:hAnsi="Wingdings" w:hint="default"/>
      </w:rPr>
    </w:lvl>
  </w:abstractNum>
  <w:abstractNum w:abstractNumId="6" w15:restartNumberingAfterBreak="0">
    <w:nsid w:val="65205602"/>
    <w:multiLevelType w:val="hybridMultilevel"/>
    <w:tmpl w:val="A872CBA4"/>
    <w:lvl w:ilvl="0" w:tplc="AC1E692A">
      <w:start w:val="1"/>
      <w:numFmt w:val="bullet"/>
      <w:lvlText w:val=""/>
      <w:lvlPicBulletId w:val="0"/>
      <w:lvlJc w:val="left"/>
      <w:pPr>
        <w:ind w:left="1701" w:firstLine="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5" w:hanging="360"/>
      </w:pPr>
      <w:rPr>
        <w:rFonts w:ascii="Wingdings" w:hAnsi="Wingdings" w:hint="default"/>
      </w:rPr>
    </w:lvl>
  </w:abstractNum>
  <w:abstractNum w:abstractNumId="7" w15:restartNumberingAfterBreak="0">
    <w:nsid w:val="680F514C"/>
    <w:multiLevelType w:val="hybridMultilevel"/>
    <w:tmpl w:val="27F2E828"/>
    <w:lvl w:ilvl="0" w:tplc="9C3E85DC">
      <w:start w:val="1"/>
      <w:numFmt w:val="bullet"/>
      <w:lvlText w:val=""/>
      <w:lvlPicBulletId w:val="0"/>
      <w:lvlJc w:val="left"/>
      <w:pPr>
        <w:ind w:left="1701" w:firstLine="113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5" w:hanging="360"/>
      </w:pPr>
      <w:rPr>
        <w:rFonts w:ascii="Wingdings" w:hAnsi="Wingdings" w:hint="default"/>
      </w:rPr>
    </w:lvl>
  </w:abstractNum>
  <w:abstractNum w:abstractNumId="8" w15:restartNumberingAfterBreak="0">
    <w:nsid w:val="6BB54E4A"/>
    <w:multiLevelType w:val="hybridMultilevel"/>
    <w:tmpl w:val="67D0FF6A"/>
    <w:lvl w:ilvl="0" w:tplc="3C9CA704">
      <w:start w:val="1"/>
      <w:numFmt w:val="bullet"/>
      <w:lvlText w:val=""/>
      <w:lvlPicBulletId w:val="0"/>
      <w:lvlJc w:val="left"/>
      <w:pPr>
        <w:ind w:left="1928" w:hanging="227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5" w:hanging="360"/>
      </w:pPr>
      <w:rPr>
        <w:rFonts w:ascii="Wingdings" w:hAnsi="Wingdings" w:hint="default"/>
      </w:rPr>
    </w:lvl>
  </w:abstractNum>
  <w:abstractNum w:abstractNumId="9" w15:restartNumberingAfterBreak="0">
    <w:nsid w:val="6E8546BD"/>
    <w:multiLevelType w:val="hybridMultilevel"/>
    <w:tmpl w:val="11EC0B72"/>
    <w:lvl w:ilvl="0" w:tplc="C3B208FA">
      <w:start w:val="1"/>
      <w:numFmt w:val="bullet"/>
      <w:lvlText w:val=""/>
      <w:lvlPicBulletId w:val="0"/>
      <w:lvlJc w:val="left"/>
      <w:pPr>
        <w:ind w:left="3545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5" w:hanging="360"/>
      </w:pPr>
      <w:rPr>
        <w:rFonts w:ascii="Wingdings" w:hAnsi="Wingdings" w:hint="default"/>
      </w:rPr>
    </w:lvl>
  </w:abstractNum>
  <w:abstractNum w:abstractNumId="10" w15:restartNumberingAfterBreak="0">
    <w:nsid w:val="71481ED4"/>
    <w:multiLevelType w:val="hybridMultilevel"/>
    <w:tmpl w:val="C5C49B12"/>
    <w:styleLink w:val="Tiret"/>
    <w:lvl w:ilvl="0" w:tplc="899E154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3E214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A2FD5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A0BBF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0828C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0C763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4A6E5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7E4A3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067BE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91204D1"/>
    <w:multiLevelType w:val="hybridMultilevel"/>
    <w:tmpl w:val="CE54EA60"/>
    <w:lvl w:ilvl="0" w:tplc="1AEC5010">
      <w:start w:val="1"/>
      <w:numFmt w:val="bullet"/>
      <w:lvlText w:val=""/>
      <w:lvlPicBulletId w:val="0"/>
      <w:lvlJc w:val="left"/>
      <w:pPr>
        <w:ind w:left="1701" w:firstLine="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28"/>
    <w:rsid w:val="00095593"/>
    <w:rsid w:val="00137A0C"/>
    <w:rsid w:val="00171D58"/>
    <w:rsid w:val="00173E02"/>
    <w:rsid w:val="00177B05"/>
    <w:rsid w:val="001A5313"/>
    <w:rsid w:val="001C69E2"/>
    <w:rsid w:val="00253A55"/>
    <w:rsid w:val="00316280"/>
    <w:rsid w:val="00330F52"/>
    <w:rsid w:val="003569E0"/>
    <w:rsid w:val="00376741"/>
    <w:rsid w:val="00382E0F"/>
    <w:rsid w:val="003D7FDC"/>
    <w:rsid w:val="0052684D"/>
    <w:rsid w:val="00533257"/>
    <w:rsid w:val="005621C4"/>
    <w:rsid w:val="00687ED5"/>
    <w:rsid w:val="006A0F6B"/>
    <w:rsid w:val="0071092C"/>
    <w:rsid w:val="00755A82"/>
    <w:rsid w:val="00830A09"/>
    <w:rsid w:val="00882CAF"/>
    <w:rsid w:val="00890709"/>
    <w:rsid w:val="008C2ED4"/>
    <w:rsid w:val="00961B28"/>
    <w:rsid w:val="009D3F2C"/>
    <w:rsid w:val="009F4571"/>
    <w:rsid w:val="009F5C9B"/>
    <w:rsid w:val="00AB2A3F"/>
    <w:rsid w:val="00AE0C90"/>
    <w:rsid w:val="00B9467E"/>
    <w:rsid w:val="00C02677"/>
    <w:rsid w:val="00CB1886"/>
    <w:rsid w:val="00CC2FA2"/>
    <w:rsid w:val="00CE63CD"/>
    <w:rsid w:val="00CF64F3"/>
    <w:rsid w:val="00D76F95"/>
    <w:rsid w:val="00E410CB"/>
    <w:rsid w:val="00EC06E5"/>
    <w:rsid w:val="00ED3A38"/>
    <w:rsid w:val="00F82CA7"/>
    <w:rsid w:val="00FA731F"/>
    <w:rsid w:val="00FE7D9F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976E"/>
  <w15:docId w15:val="{03371287-9BDC-4817-A932-2341EC36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61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B28"/>
    <w:rPr>
      <w:rFonts w:ascii="Tahoma" w:hAnsi="Tahoma" w:cs="Tahoma"/>
      <w:sz w:val="16"/>
      <w:szCs w:val="16"/>
    </w:rPr>
  </w:style>
  <w:style w:type="paragraph" w:customStyle="1" w:styleId="Corps">
    <w:name w:val="Corps"/>
    <w:rsid w:val="00CC2F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numbering" w:customStyle="1" w:styleId="Tiret">
    <w:name w:val="Tiret"/>
    <w:rsid w:val="00CC2FA2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CC2F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5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3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CFDT SERVICES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LECARPENTIER</dc:creator>
  <cp:lastModifiedBy>Proprietaire</cp:lastModifiedBy>
  <cp:revision>3</cp:revision>
  <cp:lastPrinted>2019-03-25T09:11:00Z</cp:lastPrinted>
  <dcterms:created xsi:type="dcterms:W3CDTF">2019-03-25T09:12:00Z</dcterms:created>
  <dcterms:modified xsi:type="dcterms:W3CDTF">2019-03-26T14:01:00Z</dcterms:modified>
</cp:coreProperties>
</file>