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EBE" w:rsidRDefault="00CB6515">
      <w:bookmarkStart w:id="0" w:name="_GoBack"/>
      <w:bookmarkEnd w:id="0"/>
      <w:r>
        <w:rPr>
          <w:noProof/>
        </w:rPr>
        <w:drawing>
          <wp:anchor distT="0" distB="8890" distL="114300" distR="114300" simplePos="0" relativeHeight="7" behindDoc="0" locked="0" layoutInCell="1" allowOverlap="1">
            <wp:simplePos x="0" y="0"/>
            <wp:positionH relativeFrom="margin">
              <wp:posOffset>9281160</wp:posOffset>
            </wp:positionH>
            <wp:positionV relativeFrom="paragraph">
              <wp:posOffset>6125210</wp:posOffset>
            </wp:positionV>
            <wp:extent cx="896620" cy="890905"/>
            <wp:effectExtent l="0" t="0" r="0" b="0"/>
            <wp:wrapSquare wrapText="bothSides"/>
            <wp:docPr id="1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807" t="6407" r="5139" b="5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margin">
                  <wp:posOffset>-26670</wp:posOffset>
                </wp:positionH>
                <wp:positionV relativeFrom="paragraph">
                  <wp:posOffset>1474470</wp:posOffset>
                </wp:positionV>
                <wp:extent cx="3802380" cy="4893310"/>
                <wp:effectExtent l="0" t="0" r="26670" b="21590"/>
                <wp:wrapNone/>
                <wp:docPr id="11" name="Cadr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2380" cy="48933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A7EBE" w:rsidRDefault="00CB6515">
                            <w:pPr>
                              <w:pStyle w:val="Contenudecadre"/>
                              <w:spacing w:line="192" w:lineRule="auto"/>
                              <w:jc w:val="center"/>
                              <w:rPr>
                                <w:rFonts w:ascii="Arial Black" w:hAnsi="Arial Black"/>
                                <w:color w:val="E8591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E8591D"/>
                                <w:sz w:val="32"/>
                                <w:szCs w:val="32"/>
                              </w:rPr>
                              <w:t xml:space="preserve">COMMISSION CONSULTATIVE </w:t>
                            </w:r>
                            <w:r>
                              <w:rPr>
                                <w:rFonts w:ascii="Arial Black" w:hAnsi="Arial Black"/>
                                <w:color w:val="E8591D"/>
                                <w:sz w:val="32"/>
                                <w:szCs w:val="32"/>
                              </w:rPr>
                              <w:br/>
                              <w:t xml:space="preserve">PARITAIRE LOCALE </w:t>
                            </w:r>
                            <w:r>
                              <w:rPr>
                                <w:rFonts w:ascii="Arial Black" w:hAnsi="Arial Black"/>
                                <w:i/>
                                <w:color w:val="E8591D"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Arial Black" w:hAnsi="Arial Black"/>
                                <w:color w:val="E8591D"/>
                                <w:sz w:val="32"/>
                                <w:szCs w:val="32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E8591D"/>
                                <w:sz w:val="32"/>
                                <w:szCs w:val="32"/>
                              </w:rPr>
                              <w:t>CCPL</w:t>
                            </w:r>
                            <w:r>
                              <w:rPr>
                                <w:rFonts w:ascii="Arial Black" w:hAnsi="Arial Black"/>
                                <w:i/>
                                <w:color w:val="E8591D"/>
                                <w:sz w:val="32"/>
                                <w:szCs w:val="32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E8591D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Arial Black" w:hAnsi="Arial Black"/>
                                <w:color w:val="E8591D"/>
                                <w:sz w:val="32"/>
                                <w:szCs w:val="32"/>
                              </w:rPr>
                              <w:br/>
                              <w:t>DE (</w:t>
                            </w:r>
                            <w:r>
                              <w:rPr>
                                <w:rFonts w:ascii="Arial Black" w:hAnsi="Arial Black"/>
                                <w:i/>
                                <w:color w:val="E8591D"/>
                                <w:sz w:val="32"/>
                                <w:szCs w:val="32"/>
                              </w:rPr>
                              <w:t>pays</w:t>
                            </w:r>
                            <w:r>
                              <w:rPr>
                                <w:rFonts w:ascii="Arial Black" w:hAnsi="Arial Black"/>
                                <w:color w:val="E8591D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5A7EBE" w:rsidRDefault="00CB6515">
                            <w:pPr>
                              <w:pStyle w:val="Contenudecadre"/>
                              <w:jc w:val="center"/>
                              <w:rPr>
                                <w:b/>
                                <w:color w:val="56565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565655"/>
                                <w:sz w:val="40"/>
                                <w:szCs w:val="40"/>
                              </w:rPr>
                              <w:t>É</w:t>
                            </w:r>
                            <w:r>
                              <w:rPr>
                                <w:b/>
                                <w:color w:val="565655"/>
                                <w:sz w:val="40"/>
                                <w:szCs w:val="40"/>
                              </w:rPr>
                              <w:t xml:space="preserve">lections du </w:t>
                            </w:r>
                            <w:r>
                              <w:rPr>
                                <w:b/>
                                <w:color w:val="E8591D"/>
                                <w:sz w:val="40"/>
                                <w:szCs w:val="40"/>
                              </w:rPr>
                              <w:t>6</w:t>
                            </w:r>
                            <w:r>
                              <w:rPr>
                                <w:b/>
                                <w:color w:val="565655"/>
                                <w:sz w:val="40"/>
                                <w:szCs w:val="40"/>
                              </w:rPr>
                              <w:t xml:space="preserve"> décembre 2018</w:t>
                            </w:r>
                          </w:p>
                          <w:p w:rsidR="005A7EBE" w:rsidRDefault="00CB6515">
                            <w:pPr>
                              <w:pStyle w:val="Contenudecadre"/>
                              <w:spacing w:before="24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41345" cy="2324100"/>
                                  <wp:effectExtent l="0" t="0" r="0" b="0"/>
                                  <wp:docPr id="13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 t="24223" b="2080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1345" cy="2324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A7EBE" w:rsidRDefault="00CB6515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b/>
                                <w:color w:val="565655"/>
                                <w:sz w:val="28"/>
                                <w:szCs w:val="28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b/>
                                <w:color w:val="565655"/>
                                <w:sz w:val="28"/>
                                <w:szCs w:val="28"/>
                              </w:rPr>
                              <w:t>Sgen-CFDT</w:t>
                            </w:r>
                            <w:proofErr w:type="spellEnd"/>
                            <w:r>
                              <w:rPr>
                                <w:b/>
                                <w:color w:val="565655"/>
                                <w:sz w:val="28"/>
                                <w:szCs w:val="28"/>
                              </w:rPr>
                              <w:t xml:space="preserve"> est attaché aux missions de service public du réseau d’enseignement français à l’étranger. Il revendique des moyens financiers et humains à la hauteur des missions de l’AEFE.</w:t>
                            </w:r>
                          </w:p>
                          <w:p w:rsidR="005A7EBE" w:rsidRDefault="005A7EBE">
                            <w:pPr>
                              <w:pStyle w:val="Contenudecadre"/>
                              <w:jc w:val="center"/>
                            </w:pPr>
                          </w:p>
                        </w:txbxContent>
                      </wps:txbx>
                      <wps:bodyPr wrap="square" lIns="90000" tIns="45000" rIns="90000" bIns="450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Cadre2" o:spid="_x0000_s1026" style="position:absolute;margin-left:-2.1pt;margin-top:116.1pt;width:299.4pt;height:385.3pt;z-index:8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" filled="f" strokecolor="#d8d8d8 [2732]">
                <v:textbox inset="2.5mm,1.25mm,2.5mm,1.25mm">
                  <w:txbxContent>
                    <w:p w:rsidR="005A7EBE" w:rsidRDefault="00CB6515">
                      <w:pPr>
                        <w:pStyle w:val="Contenudecadre"/>
                        <w:spacing w:line="192" w:lineRule="auto"/>
                        <w:jc w:val="center"/>
                        <w:rPr>
                          <w:rFonts w:ascii="Arial Black" w:hAnsi="Arial Black"/>
                          <w:color w:val="E8591D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E8591D"/>
                          <w:sz w:val="32"/>
                          <w:szCs w:val="32"/>
                        </w:rPr>
                        <w:t xml:space="preserve">COMMISSION CONSULTATIVE </w:t>
                      </w:r>
                      <w:r>
                        <w:rPr>
                          <w:rFonts w:ascii="Arial Black" w:hAnsi="Arial Black"/>
                          <w:color w:val="E8591D"/>
                          <w:sz w:val="32"/>
                          <w:szCs w:val="32"/>
                        </w:rPr>
                        <w:br/>
                        <w:t xml:space="preserve">PARITAIRE LOCALE </w:t>
                      </w:r>
                      <w:r>
                        <w:rPr>
                          <w:rFonts w:ascii="Arial Black" w:hAnsi="Arial Black"/>
                          <w:i/>
                          <w:color w:val="E8591D"/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rFonts w:ascii="Arial Black" w:hAnsi="Arial Black"/>
                          <w:color w:val="E8591D"/>
                          <w:sz w:val="32"/>
                          <w:szCs w:val="32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 Black" w:hAnsi="Arial Black"/>
                          <w:color w:val="E8591D"/>
                          <w:sz w:val="32"/>
                          <w:szCs w:val="32"/>
                        </w:rPr>
                        <w:t>CCPL</w:t>
                      </w:r>
                      <w:r>
                        <w:rPr>
                          <w:rFonts w:ascii="Arial Black" w:hAnsi="Arial Black"/>
                          <w:i/>
                          <w:color w:val="E8591D"/>
                          <w:sz w:val="32"/>
                          <w:szCs w:val="32"/>
                        </w:rPr>
                        <w:t>x</w:t>
                      </w:r>
                      <w:proofErr w:type="spellEnd"/>
                      <w:r>
                        <w:rPr>
                          <w:rFonts w:ascii="Arial Black" w:hAnsi="Arial Black"/>
                          <w:color w:val="E8591D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Arial Black" w:hAnsi="Arial Black"/>
                          <w:color w:val="E8591D"/>
                          <w:sz w:val="32"/>
                          <w:szCs w:val="32"/>
                        </w:rPr>
                        <w:br/>
                        <w:t>DE (</w:t>
                      </w:r>
                      <w:r>
                        <w:rPr>
                          <w:rFonts w:ascii="Arial Black" w:hAnsi="Arial Black"/>
                          <w:i/>
                          <w:color w:val="E8591D"/>
                          <w:sz w:val="32"/>
                          <w:szCs w:val="32"/>
                        </w:rPr>
                        <w:t>pays</w:t>
                      </w:r>
                      <w:r>
                        <w:rPr>
                          <w:rFonts w:ascii="Arial Black" w:hAnsi="Arial Black"/>
                          <w:color w:val="E8591D"/>
                          <w:sz w:val="32"/>
                          <w:szCs w:val="32"/>
                        </w:rPr>
                        <w:t>)</w:t>
                      </w:r>
                    </w:p>
                    <w:p w:rsidR="005A7EBE" w:rsidRDefault="00CB6515">
                      <w:pPr>
                        <w:pStyle w:val="Contenudecadre"/>
                        <w:jc w:val="center"/>
                        <w:rPr>
                          <w:b/>
                          <w:color w:val="565655"/>
                          <w:sz w:val="40"/>
                          <w:szCs w:val="40"/>
                        </w:rPr>
                      </w:pPr>
                      <w:r>
                        <w:rPr>
                          <w:rFonts w:cs="Calibri"/>
                          <w:b/>
                          <w:color w:val="565655"/>
                          <w:sz w:val="40"/>
                          <w:szCs w:val="40"/>
                        </w:rPr>
                        <w:t>É</w:t>
                      </w:r>
                      <w:r>
                        <w:rPr>
                          <w:b/>
                          <w:color w:val="565655"/>
                          <w:sz w:val="40"/>
                          <w:szCs w:val="40"/>
                        </w:rPr>
                        <w:t xml:space="preserve">lections du </w:t>
                      </w:r>
                      <w:r>
                        <w:rPr>
                          <w:b/>
                          <w:color w:val="E8591D"/>
                          <w:sz w:val="40"/>
                          <w:szCs w:val="40"/>
                        </w:rPr>
                        <w:t>6</w:t>
                      </w:r>
                      <w:r>
                        <w:rPr>
                          <w:b/>
                          <w:color w:val="565655"/>
                          <w:sz w:val="40"/>
                          <w:szCs w:val="40"/>
                        </w:rPr>
                        <w:t xml:space="preserve"> décembre 2018</w:t>
                      </w:r>
                    </w:p>
                    <w:p w:rsidR="005A7EBE" w:rsidRDefault="00CB6515">
                      <w:pPr>
                        <w:pStyle w:val="Contenudecadre"/>
                        <w:spacing w:before="24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41345" cy="2324100"/>
                            <wp:effectExtent l="0" t="0" r="0" b="0"/>
                            <wp:docPr id="13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 t="24223" b="2080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1345" cy="2324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A7EBE" w:rsidRDefault="00CB6515">
                      <w:pPr>
                        <w:pStyle w:val="Contenudecadre"/>
                        <w:jc w:val="center"/>
                      </w:pPr>
                      <w:r>
                        <w:rPr>
                          <w:b/>
                          <w:color w:val="565655"/>
                          <w:sz w:val="28"/>
                          <w:szCs w:val="28"/>
                        </w:rPr>
                        <w:t xml:space="preserve">Le </w:t>
                      </w:r>
                      <w:proofErr w:type="spellStart"/>
                      <w:r>
                        <w:rPr>
                          <w:b/>
                          <w:color w:val="565655"/>
                          <w:sz w:val="28"/>
                          <w:szCs w:val="28"/>
                        </w:rPr>
                        <w:t>Sgen-CFDT</w:t>
                      </w:r>
                      <w:proofErr w:type="spellEnd"/>
                      <w:r>
                        <w:rPr>
                          <w:b/>
                          <w:color w:val="56565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565655"/>
                          <w:sz w:val="28"/>
                          <w:szCs w:val="28"/>
                        </w:rPr>
                        <w:t>est attaché aux missions de service public du réseau d’enseignement français à l’étranger. Il revendique des moyens financiers et humains à la hauteur des missions de l’AEFE.</w:t>
                      </w:r>
                    </w:p>
                    <w:p w:rsidR="005A7EBE" w:rsidRDefault="005A7EBE">
                      <w:pPr>
                        <w:pStyle w:val="Contenudecadre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" behindDoc="0" locked="0" layoutInCell="1" allowOverlap="1">
                <wp:simplePos x="0" y="0"/>
                <wp:positionH relativeFrom="margin">
                  <wp:posOffset>3859530</wp:posOffset>
                </wp:positionH>
                <wp:positionV relativeFrom="paragraph">
                  <wp:posOffset>1489710</wp:posOffset>
                </wp:positionV>
                <wp:extent cx="6255385" cy="4853940"/>
                <wp:effectExtent l="0" t="0" r="0" b="3810"/>
                <wp:wrapSquare wrapText="bothSides"/>
                <wp:docPr id="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5385" cy="485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A7EBE" w:rsidRDefault="00CB6515">
                            <w:pPr>
                              <w:pStyle w:val="Contenudecadre"/>
                              <w:spacing w:before="0"/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E8591D"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e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Sgen-CFDT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défend tous les personnels, </w:t>
                            </w:r>
                            <w:r w:rsidRPr="001A02B4">
                              <w:rPr>
                                <w:b/>
                                <w:color w:val="E8591D"/>
                                <w:sz w:val="26"/>
                                <w:szCs w:val="26"/>
                              </w:rPr>
                              <w:t>quel que soit leur statut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1A02B4">
                              <w:rPr>
                                <w:b/>
                                <w:color w:val="E8591D"/>
                                <w:sz w:val="26"/>
                                <w:szCs w:val="26"/>
                              </w:rPr>
                              <w:t>quel que soit leur corps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 : il lutte localement contre la précarité, se bat pour l’amélioration des conditions de travail et des rémunérations</w:t>
                            </w:r>
                          </w:p>
                          <w:p w:rsidR="005A7EBE" w:rsidRDefault="00CB6515">
                            <w:pPr>
                              <w:pStyle w:val="Contenudecadre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E8591D"/>
                                <w:sz w:val="32"/>
                                <w:szCs w:val="32"/>
                              </w:rPr>
                              <w:t xml:space="preserve">Vos </w:t>
                            </w:r>
                            <w:r w:rsidRPr="001A02B4">
                              <w:rPr>
                                <w:rFonts w:ascii="Arial Black" w:hAnsi="Arial Black"/>
                                <w:b/>
                                <w:color w:val="E8591D"/>
                                <w:sz w:val="32"/>
                                <w:szCs w:val="32"/>
                              </w:rPr>
                              <w:t>élus l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E8591D"/>
                                <w:sz w:val="32"/>
                                <w:szCs w:val="32"/>
                              </w:rPr>
                              <w:t xml:space="preserve">ocaux du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b/>
                                <w:color w:val="E8591D"/>
                                <w:sz w:val="32"/>
                                <w:szCs w:val="32"/>
                              </w:rPr>
                              <w:t>Sgen-CFDT</w:t>
                            </w:r>
                            <w:proofErr w:type="spellEnd"/>
                          </w:p>
                          <w:p w:rsidR="005A7EBE" w:rsidRDefault="00CB651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sont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 xml:space="preserve"> partisans du </w:t>
                            </w:r>
                            <w:r w:rsidRPr="00FD7031">
                              <w:rPr>
                                <w:b/>
                                <w:color w:val="E8591D"/>
                                <w:sz w:val="26"/>
                                <w:szCs w:val="26"/>
                              </w:rPr>
                              <w:t>pluralisme syndical</w:t>
                            </w:r>
                          </w:p>
                          <w:p w:rsidR="005A7EBE" w:rsidRDefault="00CB651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assurent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 xml:space="preserve"> la défense de</w:t>
                            </w:r>
                            <w:r w:rsidR="00E2300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23007" w:rsidRPr="00FD7031">
                              <w:rPr>
                                <w:b/>
                                <w:color w:val="E8591D"/>
                                <w:sz w:val="26"/>
                                <w:szCs w:val="26"/>
                              </w:rPr>
                              <w:t>tous le</w:t>
                            </w:r>
                            <w:r w:rsidRPr="00FD7031">
                              <w:rPr>
                                <w:b/>
                                <w:color w:val="E8591D"/>
                                <w:sz w:val="26"/>
                                <w:szCs w:val="26"/>
                              </w:rPr>
                              <w:t>s personnels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A7EBE" w:rsidRDefault="00CB651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militent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 xml:space="preserve"> en faveur de </w:t>
                            </w:r>
                            <w:r w:rsidRPr="00FD7031">
                              <w:rPr>
                                <w:b/>
                                <w:color w:val="E8591D"/>
                                <w:sz w:val="26"/>
                                <w:szCs w:val="26"/>
                              </w:rPr>
                              <w:t>la transparence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, de </w:t>
                            </w:r>
                            <w:r w:rsidRPr="00FD7031">
                              <w:rPr>
                                <w:b/>
                                <w:color w:val="E8591D"/>
                                <w:sz w:val="26"/>
                                <w:szCs w:val="26"/>
                              </w:rPr>
                              <w:t>l’équité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dans le recrutement des résidents et dans le recrutement et les fins de contrat des recrutés locaux des EGD</w:t>
                            </w:r>
                          </w:p>
                          <w:p w:rsidR="005A7EBE" w:rsidRDefault="00CB651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proofErr w:type="gramStart"/>
                            <w:r w:rsidRPr="00FD7031">
                              <w:rPr>
                                <w:b/>
                                <w:color w:val="E8591D"/>
                                <w:sz w:val="26"/>
                                <w:szCs w:val="26"/>
                              </w:rPr>
                              <w:t>rendent</w:t>
                            </w:r>
                            <w:proofErr w:type="gramEnd"/>
                            <w:r w:rsidRPr="00FD7031">
                              <w:rPr>
                                <w:b/>
                                <w:color w:val="E8591D"/>
                                <w:sz w:val="26"/>
                                <w:szCs w:val="26"/>
                              </w:rPr>
                              <w:t xml:space="preserve"> compte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de leurs actions et positions dans le respect de la confidentialité</w:t>
                            </w:r>
                          </w:p>
                          <w:p w:rsidR="005A7EBE" w:rsidRDefault="00CB6515">
                            <w:pPr>
                              <w:pStyle w:val="Contenudecadre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E8591D"/>
                                <w:sz w:val="32"/>
                                <w:szCs w:val="32"/>
                              </w:rPr>
                              <w:t xml:space="preserve">Ce que le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b/>
                                <w:color w:val="E8591D"/>
                                <w:sz w:val="32"/>
                                <w:szCs w:val="32"/>
                              </w:rPr>
                              <w:t>Sgen-CFDT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b/>
                                <w:color w:val="E8591D"/>
                                <w:sz w:val="32"/>
                                <w:szCs w:val="32"/>
                              </w:rPr>
                              <w:t xml:space="preserve"> revendique</w:t>
                            </w:r>
                          </w:p>
                          <w:p w:rsidR="005A7EBE" w:rsidRDefault="00CB651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8591D"/>
                                <w:sz w:val="26"/>
                                <w:szCs w:val="26"/>
                              </w:rPr>
                              <w:t>statut des personnels recrutés locaux amélioré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: accès à un contrat à durée indéterminée, des rémunérations justes et négociées, une protection sociale de qualité</w:t>
                            </w:r>
                          </w:p>
                          <w:p w:rsidR="005A7EBE" w:rsidRDefault="00CB651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8591D"/>
                                <w:sz w:val="26"/>
                                <w:szCs w:val="26"/>
                              </w:rPr>
                              <w:t>droit aux résidents à résider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! Le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Sgen-CFDT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s’oppose aux refus de détachement et demande une remise à plat du système </w:t>
                            </w:r>
                          </w:p>
                          <w:p w:rsidR="005A7EBE" w:rsidRDefault="00CB651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8591D"/>
                                <w:sz w:val="26"/>
                                <w:szCs w:val="26"/>
                              </w:rPr>
                              <w:t>statut des fonctionnaires en détachement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qui tienne compte de la réalité de l’expatriation de chacun et des missions assignées</w:t>
                            </w:r>
                          </w:p>
                          <w:p w:rsidR="005A7EBE" w:rsidRDefault="00CB651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8591D"/>
                                <w:sz w:val="26"/>
                                <w:szCs w:val="26"/>
                              </w:rPr>
                              <w:t>reconnaissance de l’engagement</w:t>
                            </w:r>
                            <w:r>
                              <w:rPr>
                                <w:color w:val="E8591D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des personnels au sein de l’établissement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Zone de texte 2" o:spid="_x0000_s1027" style="position:absolute;margin-left:303.9pt;margin-top:117.3pt;width:492.55pt;height:382.2pt;z-index: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" stroked="f" strokeweight=".26mm">
                <v:textbox>
                  <w:txbxContent>
                    <w:p w:rsidR="005A7EBE" w:rsidRDefault="00CB6515">
                      <w:pPr>
                        <w:pStyle w:val="Contenudecadre"/>
                        <w:spacing w:before="0"/>
                      </w:pPr>
                      <w:r>
                        <w:rPr>
                          <w:rFonts w:ascii="Arial Black" w:hAnsi="Arial Black"/>
                          <w:b/>
                          <w:color w:val="E8591D"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sz w:val="26"/>
                          <w:szCs w:val="26"/>
                        </w:rPr>
                        <w:t xml:space="preserve">e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Sgen-CFDT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défend tous les personnels, </w:t>
                      </w:r>
                      <w:r w:rsidRPr="001A02B4">
                        <w:rPr>
                          <w:b/>
                          <w:color w:val="E8591D"/>
                          <w:sz w:val="26"/>
                          <w:szCs w:val="26"/>
                        </w:rPr>
                        <w:t>quel que soit leur statut</w:t>
                      </w:r>
                      <w:r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Pr="001A02B4">
                        <w:rPr>
                          <w:b/>
                          <w:color w:val="E8591D"/>
                          <w:sz w:val="26"/>
                          <w:szCs w:val="26"/>
                        </w:rPr>
                        <w:t>quel que soit leur corps</w:t>
                      </w:r>
                      <w:r>
                        <w:rPr>
                          <w:sz w:val="26"/>
                          <w:szCs w:val="26"/>
                        </w:rPr>
                        <w:t> : il lutte localement contre la précarité, se bat pour l’amélioration des conditions de travail et des rémunérations</w:t>
                      </w:r>
                    </w:p>
                    <w:p w:rsidR="005A7EBE" w:rsidRDefault="00CB6515">
                      <w:pPr>
                        <w:pStyle w:val="Contenudecadre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E8591D"/>
                          <w:sz w:val="32"/>
                          <w:szCs w:val="32"/>
                        </w:rPr>
                        <w:t xml:space="preserve">Vos </w:t>
                      </w:r>
                      <w:r w:rsidRPr="001A02B4">
                        <w:rPr>
                          <w:rFonts w:ascii="Arial Black" w:hAnsi="Arial Black"/>
                          <w:b/>
                          <w:color w:val="E8591D"/>
                          <w:sz w:val="32"/>
                          <w:szCs w:val="32"/>
                        </w:rPr>
                        <w:t>élus l</w:t>
                      </w:r>
                      <w:r>
                        <w:rPr>
                          <w:rFonts w:ascii="Arial Black" w:hAnsi="Arial Black"/>
                          <w:b/>
                          <w:color w:val="E8591D"/>
                          <w:sz w:val="32"/>
                          <w:szCs w:val="32"/>
                        </w:rPr>
                        <w:t xml:space="preserve">ocaux du </w:t>
                      </w:r>
                      <w:proofErr w:type="spellStart"/>
                      <w:r>
                        <w:rPr>
                          <w:rFonts w:ascii="Arial Black" w:hAnsi="Arial Black"/>
                          <w:b/>
                          <w:color w:val="E8591D"/>
                          <w:sz w:val="32"/>
                          <w:szCs w:val="32"/>
                        </w:rPr>
                        <w:t>Sgen-CFDT</w:t>
                      </w:r>
                      <w:proofErr w:type="spellEnd"/>
                    </w:p>
                    <w:p w:rsidR="005A7EBE" w:rsidRDefault="00CB651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proofErr w:type="gramStart"/>
                      <w:r>
                        <w:rPr>
                          <w:sz w:val="26"/>
                          <w:szCs w:val="26"/>
                        </w:rPr>
                        <w:t>sont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 xml:space="preserve"> partisans du </w:t>
                      </w:r>
                      <w:r w:rsidRPr="00FD7031">
                        <w:rPr>
                          <w:b/>
                          <w:color w:val="E8591D"/>
                          <w:sz w:val="26"/>
                          <w:szCs w:val="26"/>
                        </w:rPr>
                        <w:t>pluralisme syndical</w:t>
                      </w:r>
                    </w:p>
                    <w:p w:rsidR="005A7EBE" w:rsidRDefault="00CB651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proofErr w:type="gramStart"/>
                      <w:r>
                        <w:rPr>
                          <w:sz w:val="26"/>
                          <w:szCs w:val="26"/>
                        </w:rPr>
                        <w:t>assurent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 xml:space="preserve"> la défense de</w:t>
                      </w:r>
                      <w:r w:rsidR="00E23007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E23007" w:rsidRPr="00FD7031">
                        <w:rPr>
                          <w:b/>
                          <w:color w:val="E8591D"/>
                          <w:sz w:val="26"/>
                          <w:szCs w:val="26"/>
                        </w:rPr>
                        <w:t>tous le</w:t>
                      </w:r>
                      <w:r w:rsidRPr="00FD7031">
                        <w:rPr>
                          <w:b/>
                          <w:color w:val="E8591D"/>
                          <w:sz w:val="26"/>
                          <w:szCs w:val="26"/>
                        </w:rPr>
                        <w:t>s personnels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5A7EBE" w:rsidRDefault="00CB651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proofErr w:type="gramStart"/>
                      <w:r>
                        <w:rPr>
                          <w:sz w:val="26"/>
                          <w:szCs w:val="26"/>
                        </w:rPr>
                        <w:t>militent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 xml:space="preserve"> en faveur de </w:t>
                      </w:r>
                      <w:r w:rsidRPr="00FD7031">
                        <w:rPr>
                          <w:b/>
                          <w:color w:val="E8591D"/>
                          <w:sz w:val="26"/>
                          <w:szCs w:val="26"/>
                        </w:rPr>
                        <w:t>la transparence</w:t>
                      </w:r>
                      <w:r>
                        <w:rPr>
                          <w:sz w:val="26"/>
                          <w:szCs w:val="26"/>
                        </w:rPr>
                        <w:t xml:space="preserve">, de </w:t>
                      </w:r>
                      <w:r w:rsidRPr="00FD7031">
                        <w:rPr>
                          <w:b/>
                          <w:color w:val="E8591D"/>
                          <w:sz w:val="26"/>
                          <w:szCs w:val="26"/>
                        </w:rPr>
                        <w:t>l’équité</w:t>
                      </w:r>
                      <w:r>
                        <w:rPr>
                          <w:sz w:val="26"/>
                          <w:szCs w:val="26"/>
                        </w:rPr>
                        <w:t xml:space="preserve"> dans le recrutement des résidents et dans le recrutement et les fins de contrat des recrutés locaux des EGD</w:t>
                      </w:r>
                    </w:p>
                    <w:p w:rsidR="005A7EBE" w:rsidRDefault="00CB651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proofErr w:type="gramStart"/>
                      <w:r w:rsidRPr="00FD7031">
                        <w:rPr>
                          <w:b/>
                          <w:color w:val="E8591D"/>
                          <w:sz w:val="26"/>
                          <w:szCs w:val="26"/>
                        </w:rPr>
                        <w:t>rendent</w:t>
                      </w:r>
                      <w:proofErr w:type="gramEnd"/>
                      <w:r w:rsidRPr="00FD7031">
                        <w:rPr>
                          <w:b/>
                          <w:color w:val="E8591D"/>
                          <w:sz w:val="26"/>
                          <w:szCs w:val="26"/>
                        </w:rPr>
                        <w:t xml:space="preserve"> compte</w:t>
                      </w:r>
                      <w:r>
                        <w:rPr>
                          <w:sz w:val="26"/>
                          <w:szCs w:val="26"/>
                        </w:rPr>
                        <w:t xml:space="preserve"> de leurs actions et positions dans le respect de la confidentialité</w:t>
                      </w:r>
                    </w:p>
                    <w:p w:rsidR="005A7EBE" w:rsidRDefault="00CB6515">
                      <w:pPr>
                        <w:pStyle w:val="Contenudecadre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E8591D"/>
                          <w:sz w:val="32"/>
                          <w:szCs w:val="32"/>
                        </w:rPr>
                        <w:t xml:space="preserve">Ce que le </w:t>
                      </w:r>
                      <w:proofErr w:type="spellStart"/>
                      <w:r>
                        <w:rPr>
                          <w:rFonts w:ascii="Arial Black" w:hAnsi="Arial Black"/>
                          <w:b/>
                          <w:color w:val="E8591D"/>
                          <w:sz w:val="32"/>
                          <w:szCs w:val="32"/>
                        </w:rPr>
                        <w:t>Sgen-CFDT</w:t>
                      </w:r>
                      <w:proofErr w:type="spellEnd"/>
                      <w:r>
                        <w:rPr>
                          <w:rFonts w:ascii="Arial Black" w:hAnsi="Arial Black"/>
                          <w:b/>
                          <w:color w:val="E8591D"/>
                          <w:sz w:val="32"/>
                          <w:szCs w:val="32"/>
                        </w:rPr>
                        <w:t xml:space="preserve"> revendique</w:t>
                      </w:r>
                    </w:p>
                    <w:p w:rsidR="005A7EBE" w:rsidRDefault="00CB651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proofErr w:type="gramStart"/>
                      <w:r>
                        <w:rPr>
                          <w:sz w:val="26"/>
                          <w:szCs w:val="26"/>
                        </w:rPr>
                        <w:t>un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b/>
                          <w:color w:val="E8591D"/>
                          <w:sz w:val="26"/>
                          <w:szCs w:val="26"/>
                        </w:rPr>
                        <w:t>statut des personnels recrutés locaux amélioré</w:t>
                      </w:r>
                      <w:r>
                        <w:rPr>
                          <w:sz w:val="26"/>
                          <w:szCs w:val="26"/>
                        </w:rPr>
                        <w:t xml:space="preserve"> : accès à un contrat à durée indéterminée, des rémunérations justes et négociées, une protection sociale de qualité</w:t>
                      </w:r>
                    </w:p>
                    <w:p w:rsidR="005A7EBE" w:rsidRDefault="00CB651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proofErr w:type="gramStart"/>
                      <w:r>
                        <w:rPr>
                          <w:sz w:val="26"/>
                          <w:szCs w:val="26"/>
                        </w:rPr>
                        <w:t>un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b/>
                          <w:color w:val="E8591D"/>
                          <w:sz w:val="26"/>
                          <w:szCs w:val="26"/>
                        </w:rPr>
                        <w:t>droit aux résidents à résider</w:t>
                      </w:r>
                      <w:r>
                        <w:rPr>
                          <w:sz w:val="26"/>
                          <w:szCs w:val="26"/>
                        </w:rPr>
                        <w:t xml:space="preserve"> ! Le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Sgen-CFDT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s’oppose aux refus de détachement et demande une remise à plat du système </w:t>
                      </w:r>
                    </w:p>
                    <w:p w:rsidR="005A7EBE" w:rsidRDefault="00CB651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proofErr w:type="gramStart"/>
                      <w:r>
                        <w:rPr>
                          <w:sz w:val="26"/>
                          <w:szCs w:val="26"/>
                        </w:rPr>
                        <w:t>un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b/>
                          <w:color w:val="E8591D"/>
                          <w:sz w:val="26"/>
                          <w:szCs w:val="26"/>
                        </w:rPr>
                        <w:t>statut des fonctionnaires en détachement</w:t>
                      </w:r>
                      <w:r>
                        <w:rPr>
                          <w:sz w:val="26"/>
                          <w:szCs w:val="26"/>
                        </w:rPr>
                        <w:t xml:space="preserve"> qui tienne compte de la réalité de l’expatriation de chacun et des missions assignées</w:t>
                      </w:r>
                    </w:p>
                    <w:p w:rsidR="005A7EBE" w:rsidRDefault="00CB651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proofErr w:type="gramStart"/>
                      <w:r>
                        <w:rPr>
                          <w:sz w:val="26"/>
                          <w:szCs w:val="26"/>
                        </w:rPr>
                        <w:t>la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b/>
                          <w:color w:val="E8591D"/>
                          <w:sz w:val="26"/>
                          <w:szCs w:val="26"/>
                        </w:rPr>
                        <w:t>reconnaissance de l’engagement</w:t>
                      </w:r>
                      <w:r>
                        <w:rPr>
                          <w:color w:val="E8591D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des personnels au sein de l’établissement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w:drawing>
          <wp:inline distT="0" distB="8255" distL="0" distR="8255">
            <wp:extent cx="1268095" cy="1268095"/>
            <wp:effectExtent l="0" t="0" r="0" b="0"/>
            <wp:docPr id="1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margin">
                  <wp:posOffset>1613535</wp:posOffset>
                </wp:positionH>
                <wp:positionV relativeFrom="paragraph">
                  <wp:posOffset>904875</wp:posOffset>
                </wp:positionV>
                <wp:extent cx="6432550" cy="542290"/>
                <wp:effectExtent l="0" t="0" r="7620" b="0"/>
                <wp:wrapSquare wrapText="bothSides"/>
                <wp:docPr id="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760" cy="54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A7EBE" w:rsidRDefault="00CB6515">
                            <w:pPr>
                              <w:pStyle w:val="Contenudecadre"/>
                            </w:pPr>
                            <w:r>
                              <w:rPr>
                                <w:b/>
                                <w:color w:val="E8591D"/>
                                <w:sz w:val="56"/>
                                <w:szCs w:val="56"/>
                              </w:rPr>
                              <w:t xml:space="preserve">. . . . . . . . . . . . . . . . . . . . . . . . . . . . . . . . . . . .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127.05pt;margin-top:71.25pt;width:506.5pt;height:42.7pt;z-index:3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" stroked="f" strokeweight=".26mm">
                <v:textbox>
                  <w:txbxContent>
                    <w:p w:rsidR="005A7EBE" w:rsidRDefault="00CB6515">
                      <w:pPr>
                        <w:pStyle w:val="Contenudecadre"/>
                      </w:pPr>
                      <w:r>
                        <w:rPr>
                          <w:b/>
                          <w:color w:val="E8591D"/>
                          <w:sz w:val="56"/>
                          <w:szCs w:val="56"/>
                        </w:rPr>
                        <w:t xml:space="preserve">. . . . . . . . . . . . . . . . . . . . . . . . . . . . . . . . . . . .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59055</wp:posOffset>
                </wp:positionV>
                <wp:extent cx="6569710" cy="1082675"/>
                <wp:effectExtent l="0" t="0" r="3810" b="0"/>
                <wp:wrapSquare wrapText="bothSides"/>
                <wp:docPr id="5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8920" cy="108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A7EBE" w:rsidRDefault="00CB6515">
                            <w:pPr>
                              <w:pStyle w:val="Contenudecadre"/>
                              <w:spacing w:line="192" w:lineRule="auto"/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E8591D"/>
                                <w:sz w:val="64"/>
                                <w:szCs w:val="64"/>
                              </w:rPr>
                              <w:t xml:space="preserve">POUR </w:t>
                            </w:r>
                            <w:r>
                              <w:rPr>
                                <w:rFonts w:ascii="Arial Black" w:hAnsi="Arial Black" w:cs="Calibri"/>
                                <w:b/>
                                <w:color w:val="E8591D"/>
                                <w:sz w:val="64"/>
                                <w:szCs w:val="64"/>
                              </w:rPr>
                              <w:t>Ê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E8591D"/>
                                <w:sz w:val="64"/>
                                <w:szCs w:val="64"/>
                              </w:rPr>
                              <w:t>TRE RECONNU ET AGIR AVEC LE SGEN-CFDT !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116.85pt;margin-top:4.65pt;width:517.3pt;height:85.25pt;z-index: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" stroked="f" strokeweight=".26mm">
                <v:textbox style="mso-fit-shape-to-text:t">
                  <w:txbxContent>
                    <w:p w:rsidR="005A7EBE" w:rsidRDefault="00CB6515">
                      <w:pPr>
                        <w:pStyle w:val="Contenudecadre"/>
                        <w:spacing w:line="192" w:lineRule="auto"/>
                      </w:pPr>
                      <w:r>
                        <w:rPr>
                          <w:rFonts w:ascii="Arial Black" w:hAnsi="Arial Black"/>
                          <w:b/>
                          <w:color w:val="E8591D"/>
                          <w:sz w:val="64"/>
                          <w:szCs w:val="64"/>
                        </w:rPr>
                        <w:t xml:space="preserve">POUR </w:t>
                      </w:r>
                      <w:r>
                        <w:rPr>
                          <w:rFonts w:ascii="Arial Black" w:hAnsi="Arial Black" w:cs="Calibri"/>
                          <w:b/>
                          <w:color w:val="E8591D"/>
                          <w:sz w:val="64"/>
                          <w:szCs w:val="64"/>
                        </w:rPr>
                        <w:t>Ê</w:t>
                      </w:r>
                      <w:r>
                        <w:rPr>
                          <w:rFonts w:ascii="Arial Black" w:hAnsi="Arial Black"/>
                          <w:b/>
                          <w:color w:val="E8591D"/>
                          <w:sz w:val="64"/>
                          <w:szCs w:val="64"/>
                        </w:rPr>
                        <w:t>TRE RECONNU ET AGIR AVEC LE SGEN-CFDT !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5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1749425" cy="1456690"/>
                <wp:effectExtent l="57150" t="76200" r="61595" b="68580"/>
                <wp:wrapSquare wrapText="bothSides"/>
                <wp:docPr id="7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52800">
                          <a:off x="0" y="0"/>
                          <a:ext cx="1748880" cy="145620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A7EBE" w:rsidRDefault="00CB6515">
                            <w:pPr>
                              <w:pStyle w:val="Contenudecadre"/>
                              <w:spacing w:before="0" w:line="240" w:lineRule="auto"/>
                              <w:jc w:val="center"/>
                              <w:rPr>
                                <w:rFonts w:ascii="Arial Black" w:hAnsi="Arial Black"/>
                                <w:color w:val="E8591D"/>
                                <w:spacing w:val="-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 w:cs="Calibri"/>
                                <w:color w:val="E8591D"/>
                                <w:spacing w:val="-24"/>
                                <w:sz w:val="40"/>
                                <w:szCs w:val="40"/>
                              </w:rPr>
                              <w:t>É</w:t>
                            </w:r>
                            <w:r>
                              <w:rPr>
                                <w:rFonts w:ascii="Arial Black" w:hAnsi="Arial Black"/>
                                <w:color w:val="E8591D"/>
                                <w:spacing w:val="-24"/>
                                <w:sz w:val="40"/>
                                <w:szCs w:val="40"/>
                              </w:rPr>
                              <w:t>LECTIONS</w:t>
                            </w:r>
                          </w:p>
                          <w:p w:rsidR="005A7EBE" w:rsidRDefault="00CB6515">
                            <w:pPr>
                              <w:pStyle w:val="Contenudecadre"/>
                              <w:spacing w:before="0" w:line="240" w:lineRule="auto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565655"/>
                                <w:sz w:val="72"/>
                                <w:szCs w:val="72"/>
                              </w:rPr>
                              <w:t>2018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86.55pt;margin-top:6.05pt;width:137.75pt;height:114.7pt;rotation:-270008fd;z-index:5;visibility:visible;mso-wrap-style:square;mso-wrap-distance-left:9pt;mso-wrap-distance-top:3.6pt;mso-wrap-distance-right:9pt;mso-wrap-distance-bottom:3.6pt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" fillcolor="#e4e4e4" stroked="f" strokeweight=".26mm">
                <v:textbox>
                  <w:txbxContent>
                    <w:p w:rsidR="005A7EBE" w:rsidRDefault="00CB6515">
                      <w:pPr>
                        <w:pStyle w:val="Contenudecadre"/>
                        <w:spacing w:before="0" w:line="240" w:lineRule="auto"/>
                        <w:jc w:val="center"/>
                        <w:rPr>
                          <w:rFonts w:ascii="Arial Black" w:hAnsi="Arial Black"/>
                          <w:color w:val="E8591D"/>
                          <w:spacing w:val="-24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 w:cs="Calibri"/>
                          <w:color w:val="E8591D"/>
                          <w:spacing w:val="-24"/>
                          <w:sz w:val="40"/>
                          <w:szCs w:val="40"/>
                        </w:rPr>
                        <w:t>É</w:t>
                      </w:r>
                      <w:r>
                        <w:rPr>
                          <w:rFonts w:ascii="Arial Black" w:hAnsi="Arial Black"/>
                          <w:color w:val="E8591D"/>
                          <w:spacing w:val="-24"/>
                          <w:sz w:val="40"/>
                          <w:szCs w:val="40"/>
                        </w:rPr>
                        <w:t>LECTIONS</w:t>
                      </w:r>
                    </w:p>
                    <w:p w:rsidR="005A7EBE" w:rsidRDefault="00CB6515">
                      <w:pPr>
                        <w:pStyle w:val="Contenudecadre"/>
                        <w:spacing w:before="0" w:line="240" w:lineRule="auto"/>
                        <w:jc w:val="center"/>
                      </w:pPr>
                      <w:r>
                        <w:rPr>
                          <w:rFonts w:ascii="Arial Black" w:hAnsi="Arial Black"/>
                          <w:color w:val="565655"/>
                          <w:sz w:val="72"/>
                          <w:szCs w:val="72"/>
                        </w:rPr>
                        <w:t>2018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6362065</wp:posOffset>
                </wp:positionV>
                <wp:extent cx="9051290" cy="652780"/>
                <wp:effectExtent l="0" t="0" r="0" b="0"/>
                <wp:wrapNone/>
                <wp:docPr id="9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0760" cy="65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A7EBE" w:rsidRDefault="00CB6515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iCs/>
                                <w:color w:val="E15C12"/>
                                <w:sz w:val="28"/>
                                <w:szCs w:val="28"/>
                              </w:rPr>
                              <w:t xml:space="preserve">LE SGEN-CFDT, UN SYNDICAT GÉNÉRAL AU SERVICE DES PERSONNELS 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iCs/>
                                <w:color w:val="E15C12"/>
                                <w:sz w:val="28"/>
                                <w:szCs w:val="28"/>
                              </w:rPr>
                              <w:br/>
                              <w:t>DE L’ENSEIGNEMENT FRANÇAIS A L’ÉTRANGER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iCs/>
                                <w:color w:val="E15C12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Arial Black" w:hAnsi="Arial Black" w:cs="Calibri"/>
                                <w:b/>
                                <w:bCs/>
                                <w:iCs/>
                                <w:color w:val="E15C12"/>
                                <w:sz w:val="28"/>
                                <w:szCs w:val="28"/>
                              </w:rPr>
                              <w:t>À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iCs/>
                                <w:color w:val="E15C12"/>
                                <w:sz w:val="28"/>
                                <w:szCs w:val="28"/>
                              </w:rPr>
                              <w:t xml:space="preserve"> L’</w:t>
                            </w:r>
                            <w:r>
                              <w:rPr>
                                <w:rFonts w:ascii="Arial Black" w:hAnsi="Arial Black" w:cs="Calibri"/>
                                <w:b/>
                                <w:bCs/>
                                <w:iCs/>
                                <w:color w:val="E15C12"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iCs/>
                                <w:color w:val="E15C12"/>
                                <w:sz w:val="28"/>
                                <w:szCs w:val="28"/>
                              </w:rPr>
                              <w:t xml:space="preserve">TRANGER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b/>
                                <w:bCs/>
                                <w:iCs/>
                                <w:color w:val="E15C12"/>
                                <w:sz w:val="28"/>
                                <w:szCs w:val="28"/>
                              </w:rPr>
                              <w:t xml:space="preserve">ET 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iCs/>
                                <w:strike/>
                                <w:color w:val="E15C12"/>
                                <w:sz w:val="28"/>
                                <w:szCs w:val="28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b/>
                                <w:bCs/>
                                <w:iCs/>
                                <w:strike/>
                                <w:color w:val="E15C12"/>
                                <w:sz w:val="28"/>
                                <w:szCs w:val="28"/>
                              </w:rPr>
                              <w:t xml:space="preserve"> PARTICULI</w:t>
                            </w:r>
                            <w:r>
                              <w:rPr>
                                <w:rFonts w:ascii="Arial Black" w:hAnsi="Arial Black" w:cs="Calibri"/>
                                <w:b/>
                                <w:bCs/>
                                <w:iCs/>
                                <w:strike/>
                                <w:color w:val="E15C12"/>
                                <w:sz w:val="28"/>
                                <w:szCs w:val="28"/>
                              </w:rPr>
                              <w:t>È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iCs/>
                                <w:strike/>
                                <w:color w:val="E15C12"/>
                                <w:sz w:val="28"/>
                                <w:szCs w:val="28"/>
                              </w:rPr>
                              <w:t xml:space="preserve">REMENT </w:t>
                            </w:r>
                            <w:r>
                              <w:rPr>
                                <w:rFonts w:ascii="Arial Black" w:hAnsi="Arial Black" w:cs="Calibri"/>
                                <w:b/>
                                <w:bCs/>
                                <w:iCs/>
                                <w:strike/>
                                <w:color w:val="E15C12"/>
                                <w:sz w:val="28"/>
                                <w:szCs w:val="28"/>
                              </w:rPr>
                              <w:t>À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iCs/>
                                <w:strike/>
                                <w:color w:val="E15C12"/>
                                <w:sz w:val="28"/>
                                <w:szCs w:val="28"/>
                              </w:rPr>
                              <w:t xml:space="preserve"> L’AEFE</w:t>
                            </w:r>
                          </w:p>
                        </w:txbxContent>
                      </wps:txbx>
                      <wps:bodyPr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0;margin-top:500.95pt;width:712.7pt;height:51.4pt;z-index:6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" stroked="f" strokeweight=".26mm">
                <v:textbox inset=",0,,0">
                  <w:txbxContent>
                    <w:p w:rsidR="005A7EBE" w:rsidRDefault="00CB6515">
                      <w:pPr>
                        <w:pStyle w:val="Contenudecadre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iCs/>
                          <w:color w:val="E15C12"/>
                          <w:sz w:val="28"/>
                          <w:szCs w:val="28"/>
                        </w:rPr>
                        <w:t xml:space="preserve">LE SGEN-CFDT, UN SYNDICAT GÉNÉRAL AU SERVICE DES PERSONNELS </w:t>
                      </w:r>
                      <w:r>
                        <w:rPr>
                          <w:rFonts w:ascii="Arial Black" w:hAnsi="Arial Black"/>
                          <w:b/>
                          <w:bCs/>
                          <w:iCs/>
                          <w:color w:val="E15C12"/>
                          <w:sz w:val="28"/>
                          <w:szCs w:val="28"/>
                        </w:rPr>
                        <w:br/>
                        <w:t>DE L’ENSEIGNEMENT FRANÇAIS A L’ÉTRANGER</w:t>
                      </w:r>
                      <w:r>
                        <w:rPr>
                          <w:rFonts w:ascii="Arial Black" w:hAnsi="Arial Black"/>
                          <w:b/>
                          <w:bCs/>
                          <w:iCs/>
                          <w:color w:val="E15C12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Arial Black" w:hAnsi="Arial Black" w:cs="Calibri"/>
                          <w:b/>
                          <w:bCs/>
                          <w:iCs/>
                          <w:color w:val="E15C12"/>
                          <w:sz w:val="28"/>
                          <w:szCs w:val="28"/>
                        </w:rPr>
                        <w:t>À</w:t>
                      </w:r>
                      <w:r>
                        <w:rPr>
                          <w:rFonts w:ascii="Arial Black" w:hAnsi="Arial Black"/>
                          <w:b/>
                          <w:bCs/>
                          <w:iCs/>
                          <w:color w:val="E15C12"/>
                          <w:sz w:val="28"/>
                          <w:szCs w:val="28"/>
                        </w:rPr>
                        <w:t xml:space="preserve"> L’</w:t>
                      </w:r>
                      <w:r>
                        <w:rPr>
                          <w:rFonts w:ascii="Arial Black" w:hAnsi="Arial Black" w:cs="Calibri"/>
                          <w:b/>
                          <w:bCs/>
                          <w:iCs/>
                          <w:color w:val="E15C12"/>
                          <w:sz w:val="28"/>
                          <w:szCs w:val="28"/>
                        </w:rPr>
                        <w:t>É</w:t>
                      </w:r>
                      <w:r>
                        <w:rPr>
                          <w:rFonts w:ascii="Arial Black" w:hAnsi="Arial Black"/>
                          <w:b/>
                          <w:bCs/>
                          <w:iCs/>
                          <w:color w:val="E15C12"/>
                          <w:sz w:val="28"/>
                          <w:szCs w:val="28"/>
                        </w:rPr>
                        <w:t xml:space="preserve">TRANGER </w:t>
                      </w:r>
                      <w:proofErr w:type="gramStart"/>
                      <w:r>
                        <w:rPr>
                          <w:rFonts w:ascii="Arial Black" w:hAnsi="Arial Black"/>
                          <w:b/>
                          <w:bCs/>
                          <w:iCs/>
                          <w:color w:val="E15C12"/>
                          <w:sz w:val="28"/>
                          <w:szCs w:val="28"/>
                        </w:rPr>
                        <w:t xml:space="preserve">ET </w:t>
                      </w:r>
                      <w:r>
                        <w:rPr>
                          <w:rFonts w:ascii="Arial Black" w:hAnsi="Arial Black"/>
                          <w:b/>
                          <w:bCs/>
                          <w:iCs/>
                          <w:strike/>
                          <w:color w:val="E15C12"/>
                          <w:sz w:val="28"/>
                          <w:szCs w:val="28"/>
                        </w:rPr>
                        <w:t>,</w:t>
                      </w:r>
                      <w:proofErr w:type="gramEnd"/>
                      <w:r>
                        <w:rPr>
                          <w:rFonts w:ascii="Arial Black" w:hAnsi="Arial Black"/>
                          <w:b/>
                          <w:bCs/>
                          <w:iCs/>
                          <w:strike/>
                          <w:color w:val="E15C12"/>
                          <w:sz w:val="28"/>
                          <w:szCs w:val="28"/>
                        </w:rPr>
                        <w:t xml:space="preserve"> PARTICULI</w:t>
                      </w:r>
                      <w:r>
                        <w:rPr>
                          <w:rFonts w:ascii="Arial Black" w:hAnsi="Arial Black" w:cs="Calibri"/>
                          <w:b/>
                          <w:bCs/>
                          <w:iCs/>
                          <w:strike/>
                          <w:color w:val="E15C12"/>
                          <w:sz w:val="28"/>
                          <w:szCs w:val="28"/>
                        </w:rPr>
                        <w:t>È</w:t>
                      </w:r>
                      <w:r>
                        <w:rPr>
                          <w:rFonts w:ascii="Arial Black" w:hAnsi="Arial Black"/>
                          <w:b/>
                          <w:bCs/>
                          <w:iCs/>
                          <w:strike/>
                          <w:color w:val="E15C12"/>
                          <w:sz w:val="28"/>
                          <w:szCs w:val="28"/>
                        </w:rPr>
                        <w:t xml:space="preserve">REMENT </w:t>
                      </w:r>
                      <w:r>
                        <w:rPr>
                          <w:rFonts w:ascii="Arial Black" w:hAnsi="Arial Black" w:cs="Calibri"/>
                          <w:b/>
                          <w:bCs/>
                          <w:iCs/>
                          <w:strike/>
                          <w:color w:val="E15C12"/>
                          <w:sz w:val="28"/>
                          <w:szCs w:val="28"/>
                        </w:rPr>
                        <w:t>À</w:t>
                      </w:r>
                      <w:r>
                        <w:rPr>
                          <w:rFonts w:ascii="Arial Black" w:hAnsi="Arial Black"/>
                          <w:b/>
                          <w:bCs/>
                          <w:iCs/>
                          <w:strike/>
                          <w:color w:val="E15C12"/>
                          <w:sz w:val="28"/>
                          <w:szCs w:val="28"/>
                        </w:rPr>
                        <w:t xml:space="preserve"> L’AEFE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A7EBE">
      <w:pgSz w:w="16838" w:h="11906" w:orient="landscape"/>
      <w:pgMar w:top="426" w:right="395" w:bottom="426" w:left="426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40E39"/>
    <w:multiLevelType w:val="multilevel"/>
    <w:tmpl w:val="93B873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0E07605"/>
    <w:multiLevelType w:val="multilevel"/>
    <w:tmpl w:val="E46A5C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BC43878"/>
    <w:multiLevelType w:val="multilevel"/>
    <w:tmpl w:val="335E08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BE"/>
    <w:rsid w:val="00064D9D"/>
    <w:rsid w:val="0014704C"/>
    <w:rsid w:val="001A02B4"/>
    <w:rsid w:val="003107E5"/>
    <w:rsid w:val="005A7EBE"/>
    <w:rsid w:val="00CB6515"/>
    <w:rsid w:val="00E23007"/>
    <w:rsid w:val="00FD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E68B6-695E-4955-8134-913A29A7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line="26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before="0"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F26D9F"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D703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7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GUYOT Françoise</dc:creator>
  <dc:description/>
  <cp:lastModifiedBy>GUYOT Françoise</cp:lastModifiedBy>
  <cp:revision>9</cp:revision>
  <cp:lastPrinted>2018-09-06T12:06:00Z</cp:lastPrinted>
  <dcterms:created xsi:type="dcterms:W3CDTF">2018-09-05T15:17:00Z</dcterms:created>
  <dcterms:modified xsi:type="dcterms:W3CDTF">2018-09-06T14:39:00Z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