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91" w:rsidRPr="005862EC" w:rsidRDefault="00A942A0">
      <w:pPr>
        <w:pStyle w:val="Standard"/>
        <w:ind w:left="5244" w:firstLine="420"/>
        <w:rPr>
          <w:rFonts w:asciiTheme="minorHAnsi" w:hAnsiTheme="minorHAnsi" w:cstheme="minorHAnsi"/>
          <w:sz w:val="22"/>
          <w:szCs w:val="22"/>
        </w:rPr>
      </w:pPr>
      <w:r w:rsidRPr="005862EC">
        <w:rPr>
          <w:rFonts w:asciiTheme="minorHAnsi" w:hAnsiTheme="minorHAnsi" w:cstheme="minorHAnsi"/>
          <w:noProof/>
          <w:sz w:val="22"/>
          <w:szCs w:val="22"/>
          <w:lang w:eastAsia="fr-FR" w:bidi="ar-SA"/>
        </w:rPr>
        <w:drawing>
          <wp:anchor distT="0" distB="0" distL="0" distR="0" simplePos="0" relativeHeight="2" behindDoc="1" locked="0" layoutInCell="1" allowOverlap="1">
            <wp:simplePos x="0" y="0"/>
            <wp:positionH relativeFrom="column">
              <wp:posOffset>-125438</wp:posOffset>
            </wp:positionH>
            <wp:positionV relativeFrom="paragraph">
              <wp:posOffset>-638347</wp:posOffset>
            </wp:positionV>
            <wp:extent cx="2529016" cy="1260475"/>
            <wp:effectExtent l="0" t="0" r="0" b="0"/>
            <wp:wrapNone/>
            <wp:docPr id="1" name="Image 1" descr="logoDSDEN_44_ac_NANT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DSDEN_44_ac_NANTESl"/>
                    <pic:cNvPicPr>
                      <a:picLocks noChangeAspect="1" noChangeArrowheads="1"/>
                    </pic:cNvPicPr>
                  </pic:nvPicPr>
                  <pic:blipFill>
                    <a:blip r:embed="rId5"/>
                    <a:stretch>
                      <a:fillRect/>
                    </a:stretch>
                  </pic:blipFill>
                  <pic:spPr bwMode="auto">
                    <a:xfrm>
                      <a:off x="0" y="0"/>
                      <a:ext cx="2536616" cy="1264263"/>
                    </a:xfrm>
                    <a:prstGeom prst="rect">
                      <a:avLst/>
                    </a:prstGeom>
                  </pic:spPr>
                </pic:pic>
              </a:graphicData>
            </a:graphic>
            <wp14:sizeRelH relativeFrom="margin">
              <wp14:pctWidth>0</wp14:pctWidth>
            </wp14:sizeRelH>
            <wp14:sizeRelV relativeFrom="margin">
              <wp14:pctHeight>0</wp14:pctHeight>
            </wp14:sizeRelV>
          </wp:anchor>
        </w:drawing>
      </w:r>
      <w:r w:rsidRPr="005862EC">
        <w:rPr>
          <w:rFonts w:asciiTheme="minorHAnsi" w:hAnsiTheme="minorHAnsi" w:cstheme="minorHAnsi"/>
          <w:sz w:val="22"/>
          <w:szCs w:val="22"/>
        </w:rPr>
        <w:t xml:space="preserve">Nantes, le </w:t>
      </w:r>
      <w:r w:rsidRPr="005862EC">
        <w:rPr>
          <w:rFonts w:asciiTheme="minorHAnsi" w:hAnsiTheme="minorHAnsi" w:cstheme="minorHAnsi"/>
          <w:sz w:val="22"/>
          <w:szCs w:val="22"/>
        </w:rPr>
        <w:fldChar w:fldCharType="begin"/>
      </w:r>
      <w:r w:rsidRPr="005862EC">
        <w:rPr>
          <w:rFonts w:asciiTheme="minorHAnsi" w:hAnsiTheme="minorHAnsi" w:cstheme="minorHAnsi"/>
          <w:sz w:val="22"/>
          <w:szCs w:val="22"/>
        </w:rPr>
        <w:instrText>TIME \@"d\ MMMM\ yyyy"</w:instrText>
      </w:r>
      <w:r w:rsidRPr="005862EC">
        <w:rPr>
          <w:rFonts w:asciiTheme="minorHAnsi" w:hAnsiTheme="minorHAnsi" w:cstheme="minorHAnsi"/>
          <w:sz w:val="22"/>
          <w:szCs w:val="22"/>
        </w:rPr>
        <w:fldChar w:fldCharType="separate"/>
      </w:r>
      <w:r w:rsidR="004C466F">
        <w:rPr>
          <w:rFonts w:asciiTheme="minorHAnsi" w:hAnsiTheme="minorHAnsi" w:cstheme="minorHAnsi"/>
          <w:noProof/>
          <w:sz w:val="22"/>
          <w:szCs w:val="22"/>
        </w:rPr>
        <w:t>6 juin 2023</w:t>
      </w:r>
      <w:r w:rsidRPr="005862EC">
        <w:rPr>
          <w:rFonts w:asciiTheme="minorHAnsi" w:hAnsiTheme="minorHAnsi" w:cstheme="minorHAnsi"/>
          <w:sz w:val="22"/>
          <w:szCs w:val="22"/>
        </w:rPr>
        <w:fldChar w:fldCharType="end"/>
      </w:r>
    </w:p>
    <w:p w:rsidR="008B2191" w:rsidRPr="005862EC" w:rsidRDefault="008B2191">
      <w:pPr>
        <w:pStyle w:val="Textbodyindent"/>
        <w:spacing w:after="0"/>
        <w:ind w:left="3969"/>
        <w:rPr>
          <w:rFonts w:asciiTheme="minorHAnsi" w:hAnsiTheme="minorHAnsi" w:cstheme="minorHAnsi"/>
          <w:sz w:val="22"/>
          <w:szCs w:val="22"/>
        </w:rPr>
      </w:pPr>
    </w:p>
    <w:p w:rsidR="008B2191" w:rsidRPr="005862EC" w:rsidRDefault="008B2191">
      <w:pPr>
        <w:pStyle w:val="Textbodyindent"/>
        <w:spacing w:after="0"/>
        <w:ind w:left="3969"/>
        <w:rPr>
          <w:rFonts w:asciiTheme="minorHAnsi" w:hAnsiTheme="minorHAnsi" w:cstheme="minorHAnsi"/>
          <w:sz w:val="22"/>
          <w:szCs w:val="22"/>
        </w:rPr>
      </w:pPr>
    </w:p>
    <w:p w:rsidR="008B2191" w:rsidRPr="005862EC" w:rsidRDefault="008B2191">
      <w:pPr>
        <w:pStyle w:val="Standard"/>
        <w:tabs>
          <w:tab w:val="left" w:pos="1993"/>
        </w:tabs>
        <w:jc w:val="both"/>
        <w:rPr>
          <w:rFonts w:asciiTheme="minorHAnsi" w:hAnsiTheme="minorHAnsi" w:cstheme="minorHAnsi"/>
          <w:b/>
          <w:sz w:val="22"/>
          <w:szCs w:val="22"/>
        </w:rPr>
      </w:pPr>
    </w:p>
    <w:p w:rsidR="008B2191" w:rsidRPr="00920C70" w:rsidRDefault="00A942A0">
      <w:pPr>
        <w:pStyle w:val="Standard"/>
        <w:spacing w:after="120"/>
        <w:jc w:val="center"/>
        <w:rPr>
          <w:rFonts w:ascii="Marianne" w:hAnsi="Marianne" w:cstheme="minorHAnsi"/>
          <w:sz w:val="20"/>
          <w:szCs w:val="20"/>
        </w:rPr>
      </w:pPr>
      <w:r w:rsidRPr="00920C70">
        <w:rPr>
          <w:rFonts w:ascii="Marianne" w:hAnsi="Marianne" w:cstheme="minorHAnsi"/>
          <w:b/>
          <w:sz w:val="20"/>
          <w:szCs w:val="20"/>
        </w:rPr>
        <w:t xml:space="preserve">NÉGOCIATION PRÉALABLE DU </w:t>
      </w:r>
      <w:r w:rsidR="009D58EB">
        <w:rPr>
          <w:rFonts w:ascii="Marianne" w:hAnsi="Marianne" w:cstheme="minorHAnsi"/>
          <w:b/>
          <w:sz w:val="20"/>
          <w:szCs w:val="20"/>
        </w:rPr>
        <w:t>15 mai 2023</w:t>
      </w:r>
    </w:p>
    <w:p w:rsidR="008B2191" w:rsidRDefault="00A942A0">
      <w:pPr>
        <w:pStyle w:val="Standard"/>
        <w:spacing w:after="120"/>
        <w:jc w:val="center"/>
        <w:rPr>
          <w:rFonts w:ascii="Marianne" w:hAnsi="Marianne" w:cstheme="minorHAnsi"/>
          <w:sz w:val="20"/>
          <w:szCs w:val="20"/>
        </w:rPr>
      </w:pPr>
      <w:r w:rsidRPr="00920C70">
        <w:rPr>
          <w:rFonts w:ascii="Marianne" w:hAnsi="Marianne" w:cstheme="minorHAnsi"/>
          <w:sz w:val="20"/>
          <w:szCs w:val="20"/>
        </w:rPr>
        <w:t>RELEVÉ DE CONCLUSIONS</w:t>
      </w:r>
    </w:p>
    <w:p w:rsidR="00D90514" w:rsidRPr="00920C70" w:rsidRDefault="00D90514">
      <w:pPr>
        <w:pStyle w:val="Standard"/>
        <w:spacing w:after="120"/>
        <w:jc w:val="center"/>
        <w:rPr>
          <w:rFonts w:ascii="Marianne" w:hAnsi="Marianne" w:cstheme="minorHAnsi"/>
          <w:sz w:val="20"/>
          <w:szCs w:val="20"/>
        </w:rPr>
      </w:pPr>
    </w:p>
    <w:p w:rsidR="008B2191" w:rsidRPr="00920C70" w:rsidRDefault="008B2191">
      <w:pPr>
        <w:pStyle w:val="Standard"/>
        <w:spacing w:after="120"/>
        <w:jc w:val="center"/>
        <w:rPr>
          <w:rFonts w:ascii="Marianne" w:hAnsi="Marianne" w:cstheme="minorHAnsi"/>
          <w:sz w:val="20"/>
          <w:szCs w:val="20"/>
        </w:rPr>
      </w:pPr>
    </w:p>
    <w:p w:rsidR="008B2191" w:rsidRPr="00920C70" w:rsidRDefault="00A942A0">
      <w:pPr>
        <w:spacing w:after="0" w:line="240" w:lineRule="auto"/>
        <w:jc w:val="both"/>
        <w:rPr>
          <w:rFonts w:ascii="Marianne" w:hAnsi="Marianne" w:cstheme="minorHAnsi"/>
          <w:sz w:val="20"/>
          <w:szCs w:val="20"/>
        </w:rPr>
      </w:pPr>
      <w:r w:rsidRPr="00920C70">
        <w:rPr>
          <w:rFonts w:ascii="Marianne" w:hAnsi="Marianne" w:cstheme="minorHAnsi"/>
          <w:sz w:val="20"/>
          <w:szCs w:val="20"/>
        </w:rPr>
        <w:t>En application du décret 2008-1246 du 1</w:t>
      </w:r>
      <w:r w:rsidRPr="00920C70">
        <w:rPr>
          <w:rFonts w:ascii="Marianne" w:hAnsi="Marianne" w:cstheme="minorHAnsi"/>
          <w:sz w:val="20"/>
          <w:szCs w:val="20"/>
          <w:vertAlign w:val="superscript"/>
        </w:rPr>
        <w:t>er</w:t>
      </w:r>
      <w:r w:rsidRPr="00920C70">
        <w:rPr>
          <w:rFonts w:ascii="Marianne" w:hAnsi="Marianne" w:cstheme="minorHAnsi"/>
          <w:sz w:val="20"/>
          <w:szCs w:val="20"/>
        </w:rPr>
        <w:t xml:space="preserve"> décembre 2008 relatif aux règles d’organisation et de déroulement de la négociation préalable au dépôt d’un préavis de grève prévue aux articles L.133-2 et L.133-11 du code de l’éducation, </w:t>
      </w:r>
      <w:r w:rsidR="004334CD" w:rsidRPr="00920C70">
        <w:rPr>
          <w:rFonts w:ascii="Marianne" w:hAnsi="Marianne" w:cstheme="minorHAnsi"/>
          <w:sz w:val="20"/>
          <w:szCs w:val="20"/>
        </w:rPr>
        <w:t>m</w:t>
      </w:r>
      <w:r w:rsidRPr="00920C70">
        <w:rPr>
          <w:rFonts w:ascii="Marianne" w:hAnsi="Marianne" w:cstheme="minorHAnsi"/>
          <w:sz w:val="20"/>
          <w:szCs w:val="20"/>
        </w:rPr>
        <w:t>adame l’Inspectrice d’Académie, Directrice académique des services de l’éducation nationale de Loire Atlantique (IA-DASEN)</w:t>
      </w:r>
      <w:r w:rsidR="00B00DBC" w:rsidRPr="00920C70">
        <w:rPr>
          <w:rFonts w:ascii="Marianne" w:hAnsi="Marianne" w:cstheme="minorHAnsi"/>
          <w:sz w:val="20"/>
          <w:szCs w:val="20"/>
        </w:rPr>
        <w:t>,</w:t>
      </w:r>
      <w:r w:rsidRPr="00920C70">
        <w:rPr>
          <w:rFonts w:ascii="Marianne" w:hAnsi="Marianne" w:cstheme="minorHAnsi"/>
          <w:sz w:val="20"/>
          <w:szCs w:val="20"/>
        </w:rPr>
        <w:t xml:space="preserve"> a invité les représentants </w:t>
      </w:r>
      <w:r w:rsidRPr="00920C70">
        <w:rPr>
          <w:rFonts w:ascii="Marianne" w:eastAsia="Times New Roman" w:hAnsi="Marianne" w:cstheme="minorHAnsi"/>
          <w:sz w:val="20"/>
          <w:szCs w:val="20"/>
          <w:lang w:eastAsia="fr-FR"/>
        </w:rPr>
        <w:lastRenderedPageBreak/>
        <w:t>d</w:t>
      </w:r>
      <w:r w:rsidR="009D58EB">
        <w:rPr>
          <w:rFonts w:ascii="Marianne" w:eastAsia="Times New Roman" w:hAnsi="Marianne" w:cstheme="minorHAnsi"/>
          <w:sz w:val="20"/>
          <w:szCs w:val="20"/>
          <w:lang w:eastAsia="fr-FR"/>
        </w:rPr>
        <w:t xml:space="preserve">e SUD Education 44, </w:t>
      </w:r>
      <w:proofErr w:type="spellStart"/>
      <w:r w:rsidR="009D58EB">
        <w:rPr>
          <w:rFonts w:ascii="Marianne" w:eastAsia="Times New Roman" w:hAnsi="Marianne" w:cstheme="minorHAnsi"/>
          <w:sz w:val="20"/>
          <w:szCs w:val="20"/>
          <w:lang w:eastAsia="fr-FR"/>
        </w:rPr>
        <w:t>SNUipp</w:t>
      </w:r>
      <w:proofErr w:type="spellEnd"/>
      <w:r w:rsidR="009D58EB">
        <w:rPr>
          <w:rFonts w:ascii="Marianne" w:eastAsia="Times New Roman" w:hAnsi="Marianne" w:cstheme="minorHAnsi"/>
          <w:sz w:val="20"/>
          <w:szCs w:val="20"/>
          <w:lang w:eastAsia="fr-FR"/>
        </w:rPr>
        <w:t>-FSU,</w:t>
      </w:r>
      <w:r w:rsidR="009D58EB">
        <w:rPr>
          <w:rFonts w:ascii="Calibri" w:eastAsia="Times New Roman" w:hAnsi="Calibri" w:cs="Calibri"/>
          <w:sz w:val="20"/>
          <w:szCs w:val="20"/>
          <w:lang w:eastAsia="fr-FR"/>
        </w:rPr>
        <w:t> </w:t>
      </w:r>
      <w:r w:rsidR="009D58EB">
        <w:rPr>
          <w:rFonts w:ascii="Marianne" w:eastAsia="Times New Roman" w:hAnsi="Marianne" w:cstheme="minorHAnsi"/>
          <w:sz w:val="20"/>
          <w:szCs w:val="20"/>
          <w:lang w:eastAsia="fr-FR"/>
        </w:rPr>
        <w:t xml:space="preserve">Se-UNSA, </w:t>
      </w:r>
      <w:proofErr w:type="spellStart"/>
      <w:r w:rsidR="009D58EB">
        <w:rPr>
          <w:rFonts w:ascii="Marianne" w:eastAsia="Times New Roman" w:hAnsi="Marianne" w:cstheme="minorHAnsi"/>
          <w:sz w:val="20"/>
          <w:szCs w:val="20"/>
          <w:lang w:eastAsia="fr-FR"/>
        </w:rPr>
        <w:t>Sgen-CFDT</w:t>
      </w:r>
      <w:proofErr w:type="spellEnd"/>
      <w:r w:rsidR="009D58EB">
        <w:rPr>
          <w:rFonts w:ascii="Marianne" w:eastAsia="Times New Roman" w:hAnsi="Marianne" w:cstheme="minorHAnsi"/>
          <w:sz w:val="20"/>
          <w:szCs w:val="20"/>
          <w:lang w:eastAsia="fr-FR"/>
        </w:rPr>
        <w:t xml:space="preserve">, Snudi-FO44, SNALC, CGT </w:t>
      </w:r>
      <w:proofErr w:type="spellStart"/>
      <w:r w:rsidR="009D58EB">
        <w:rPr>
          <w:rFonts w:ascii="Marianne" w:eastAsia="Times New Roman" w:hAnsi="Marianne" w:cstheme="minorHAnsi"/>
          <w:sz w:val="20"/>
          <w:szCs w:val="20"/>
          <w:lang w:eastAsia="fr-FR"/>
        </w:rPr>
        <w:t>éduc’action</w:t>
      </w:r>
      <w:proofErr w:type="spellEnd"/>
      <w:r w:rsidR="009D58EB">
        <w:rPr>
          <w:rFonts w:ascii="Marianne" w:eastAsia="Times New Roman" w:hAnsi="Marianne" w:cstheme="minorHAnsi"/>
          <w:sz w:val="20"/>
          <w:szCs w:val="20"/>
          <w:lang w:eastAsia="fr-FR"/>
        </w:rPr>
        <w:t xml:space="preserve"> </w:t>
      </w:r>
      <w:r w:rsidRPr="00920C70">
        <w:rPr>
          <w:rFonts w:ascii="Marianne" w:hAnsi="Marianne" w:cstheme="minorHAnsi"/>
          <w:sz w:val="20"/>
          <w:szCs w:val="20"/>
        </w:rPr>
        <w:t xml:space="preserve">à prendre part à une audience de négociation préalable au dépôt d’une alerte sociale concernant les </w:t>
      </w:r>
      <w:r w:rsidR="009D58EB">
        <w:rPr>
          <w:rFonts w:ascii="Marianne" w:hAnsi="Marianne" w:cstheme="minorHAnsi"/>
          <w:sz w:val="20"/>
          <w:szCs w:val="20"/>
        </w:rPr>
        <w:t xml:space="preserve">demandes de temps partiels </w:t>
      </w:r>
      <w:r w:rsidRPr="00920C70">
        <w:rPr>
          <w:rFonts w:ascii="Marianne" w:hAnsi="Marianne" w:cstheme="minorHAnsi"/>
          <w:sz w:val="20"/>
          <w:szCs w:val="20"/>
        </w:rPr>
        <w:t>personnels enseignants</w:t>
      </w:r>
      <w:r w:rsidR="009D58EB">
        <w:rPr>
          <w:rFonts w:ascii="Marianne" w:hAnsi="Marianne" w:cstheme="minorHAnsi"/>
          <w:sz w:val="20"/>
          <w:szCs w:val="20"/>
        </w:rPr>
        <w:t xml:space="preserve"> pour la rentrée scolaire 2023.</w:t>
      </w:r>
      <w:r w:rsidR="00055C39" w:rsidRPr="00920C70">
        <w:rPr>
          <w:rFonts w:ascii="Marianne" w:hAnsi="Marianne" w:cstheme="minorHAnsi"/>
          <w:sz w:val="20"/>
          <w:szCs w:val="20"/>
        </w:rPr>
        <w:t xml:space="preserve"> </w:t>
      </w:r>
    </w:p>
    <w:p w:rsidR="008B2191" w:rsidRPr="00920C70" w:rsidRDefault="00A942A0">
      <w:pPr>
        <w:pStyle w:val="Standard"/>
        <w:jc w:val="both"/>
        <w:rPr>
          <w:rFonts w:ascii="Marianne" w:hAnsi="Marianne" w:cstheme="minorHAnsi"/>
          <w:sz w:val="20"/>
          <w:szCs w:val="20"/>
        </w:rPr>
      </w:pPr>
      <w:r w:rsidRPr="00920C70">
        <w:rPr>
          <w:rFonts w:ascii="Marianne" w:hAnsi="Marianne" w:cstheme="minorHAnsi"/>
          <w:sz w:val="20"/>
          <w:szCs w:val="20"/>
        </w:rPr>
        <w:t xml:space="preserve">L’audience s’est tenue </w:t>
      </w:r>
      <w:r w:rsidR="00055C39" w:rsidRPr="00920C70">
        <w:rPr>
          <w:rFonts w:ascii="Marianne" w:hAnsi="Marianne" w:cstheme="minorHAnsi"/>
          <w:sz w:val="20"/>
          <w:szCs w:val="20"/>
        </w:rPr>
        <w:t xml:space="preserve">à la DSDEN </w:t>
      </w:r>
      <w:r w:rsidRPr="00920C70">
        <w:rPr>
          <w:rFonts w:ascii="Marianne" w:hAnsi="Marianne" w:cstheme="minorHAnsi"/>
          <w:sz w:val="20"/>
          <w:szCs w:val="20"/>
        </w:rPr>
        <w:t xml:space="preserve">le </w:t>
      </w:r>
      <w:r w:rsidR="009D58EB">
        <w:rPr>
          <w:rFonts w:ascii="Marianne" w:hAnsi="Marianne" w:cstheme="minorHAnsi"/>
          <w:sz w:val="20"/>
          <w:szCs w:val="20"/>
        </w:rPr>
        <w:t>lundi 15 mai 2023</w:t>
      </w:r>
      <w:r w:rsidRPr="00920C70">
        <w:rPr>
          <w:rFonts w:ascii="Marianne" w:hAnsi="Marianne" w:cstheme="minorHAnsi"/>
          <w:sz w:val="20"/>
          <w:szCs w:val="20"/>
        </w:rPr>
        <w:t xml:space="preserve"> de </w:t>
      </w:r>
      <w:r w:rsidR="009D58EB">
        <w:rPr>
          <w:rFonts w:ascii="Marianne" w:hAnsi="Marianne" w:cstheme="minorHAnsi"/>
          <w:sz w:val="20"/>
          <w:szCs w:val="20"/>
        </w:rPr>
        <w:t xml:space="preserve">18h30 à </w:t>
      </w:r>
      <w:r w:rsidR="005C11A0">
        <w:rPr>
          <w:rFonts w:ascii="Marianne" w:hAnsi="Marianne" w:cstheme="minorHAnsi"/>
          <w:sz w:val="20"/>
          <w:szCs w:val="20"/>
        </w:rPr>
        <w:t>19h50</w:t>
      </w:r>
    </w:p>
    <w:p w:rsidR="008B2191" w:rsidRDefault="008B2191">
      <w:pPr>
        <w:pStyle w:val="Standard"/>
        <w:jc w:val="both"/>
        <w:rPr>
          <w:rFonts w:ascii="Marianne" w:hAnsi="Marianne" w:cstheme="minorHAnsi"/>
          <w:iCs/>
          <w:sz w:val="20"/>
          <w:szCs w:val="20"/>
        </w:rPr>
      </w:pPr>
    </w:p>
    <w:p w:rsidR="00F20967" w:rsidRPr="00920C70" w:rsidRDefault="00F20967">
      <w:pPr>
        <w:pStyle w:val="Standard"/>
        <w:jc w:val="both"/>
        <w:rPr>
          <w:rFonts w:ascii="Marianne" w:hAnsi="Marianne" w:cstheme="minorHAnsi"/>
          <w:iCs/>
          <w:sz w:val="20"/>
          <w:szCs w:val="20"/>
        </w:rPr>
      </w:pPr>
    </w:p>
    <w:p w:rsidR="008B2191" w:rsidRPr="00920C70" w:rsidRDefault="00A942A0">
      <w:pPr>
        <w:pStyle w:val="Standard"/>
        <w:jc w:val="both"/>
        <w:rPr>
          <w:rFonts w:ascii="Marianne" w:hAnsi="Marianne" w:cstheme="minorHAnsi"/>
          <w:b/>
          <w:iCs/>
          <w:sz w:val="20"/>
          <w:szCs w:val="20"/>
        </w:rPr>
      </w:pPr>
      <w:r w:rsidRPr="00920C70">
        <w:rPr>
          <w:rFonts w:ascii="Marianne" w:hAnsi="Marianne" w:cstheme="minorHAnsi"/>
          <w:b/>
          <w:iCs/>
          <w:sz w:val="20"/>
          <w:szCs w:val="20"/>
        </w:rPr>
        <w:t>Représentants des personnels</w:t>
      </w:r>
      <w:r w:rsidR="001C5264">
        <w:rPr>
          <w:rFonts w:ascii="Marianne" w:hAnsi="Marianne" w:cstheme="minorHAnsi"/>
          <w:b/>
          <w:iCs/>
          <w:sz w:val="20"/>
          <w:szCs w:val="20"/>
        </w:rPr>
        <w:t xml:space="preserve"> présents</w:t>
      </w:r>
      <w:r w:rsidRPr="00920C70">
        <w:rPr>
          <w:rFonts w:ascii="Calibri" w:hAnsi="Calibri" w:cs="Calibri"/>
          <w:b/>
          <w:iCs/>
          <w:sz w:val="20"/>
          <w:szCs w:val="20"/>
        </w:rPr>
        <w:t> </w:t>
      </w:r>
      <w:r w:rsidRPr="00920C70">
        <w:rPr>
          <w:rFonts w:ascii="Marianne" w:hAnsi="Marianne" w:cstheme="minorHAnsi"/>
          <w:b/>
          <w:iCs/>
          <w:sz w:val="20"/>
          <w:szCs w:val="20"/>
        </w:rPr>
        <w:t>:</w:t>
      </w:r>
    </w:p>
    <w:p w:rsidR="00C85BF8" w:rsidRDefault="00C85BF8">
      <w:pPr>
        <w:pStyle w:val="Standard"/>
        <w:jc w:val="both"/>
        <w:rPr>
          <w:rFonts w:ascii="Marianne" w:hAnsi="Marianne" w:cstheme="minorHAnsi"/>
          <w:iCs/>
          <w:sz w:val="20"/>
          <w:szCs w:val="20"/>
        </w:rPr>
      </w:pPr>
      <w:proofErr w:type="gramStart"/>
      <w:r>
        <w:rPr>
          <w:rFonts w:ascii="Marianne" w:hAnsi="Marianne" w:cstheme="minorHAnsi"/>
          <w:iCs/>
          <w:sz w:val="20"/>
          <w:szCs w:val="20"/>
        </w:rPr>
        <w:t xml:space="preserve">Mme  </w:t>
      </w:r>
      <w:r w:rsidR="00C16F5E">
        <w:rPr>
          <w:rFonts w:ascii="Marianne" w:hAnsi="Marianne" w:cstheme="minorHAnsi"/>
          <w:iCs/>
          <w:sz w:val="20"/>
          <w:szCs w:val="20"/>
        </w:rPr>
        <w:t>CHARTIER</w:t>
      </w:r>
      <w:proofErr w:type="gramEnd"/>
      <w:r w:rsidR="00C16F5E">
        <w:rPr>
          <w:rFonts w:ascii="Marianne" w:hAnsi="Marianne" w:cstheme="minorHAnsi"/>
          <w:iCs/>
          <w:sz w:val="20"/>
          <w:szCs w:val="20"/>
        </w:rPr>
        <w:t xml:space="preserve"> </w:t>
      </w:r>
      <w:r>
        <w:rPr>
          <w:rFonts w:ascii="Marianne" w:hAnsi="Marianne" w:cstheme="minorHAnsi"/>
          <w:iCs/>
          <w:sz w:val="20"/>
          <w:szCs w:val="20"/>
        </w:rPr>
        <w:t>pour Sud éducation 44</w:t>
      </w:r>
    </w:p>
    <w:p w:rsidR="00875AF2" w:rsidRDefault="00875AF2">
      <w:pPr>
        <w:pStyle w:val="Standard"/>
        <w:jc w:val="both"/>
        <w:rPr>
          <w:rFonts w:ascii="Marianne" w:hAnsi="Marianne" w:cstheme="minorHAnsi"/>
          <w:iCs/>
          <w:sz w:val="20"/>
          <w:szCs w:val="20"/>
        </w:rPr>
      </w:pPr>
      <w:r w:rsidRPr="00920C70">
        <w:rPr>
          <w:rFonts w:ascii="Marianne" w:hAnsi="Marianne" w:cstheme="minorHAnsi"/>
          <w:iCs/>
          <w:sz w:val="20"/>
          <w:szCs w:val="20"/>
        </w:rPr>
        <w:t>Mme CATTONI pour la FSU-</w:t>
      </w:r>
      <w:proofErr w:type="spellStart"/>
      <w:r w:rsidRPr="00920C70">
        <w:rPr>
          <w:rFonts w:ascii="Marianne" w:hAnsi="Marianne" w:cstheme="minorHAnsi"/>
          <w:iCs/>
          <w:sz w:val="20"/>
          <w:szCs w:val="20"/>
        </w:rPr>
        <w:t>SNUIpp</w:t>
      </w:r>
      <w:proofErr w:type="spellEnd"/>
      <w:r w:rsidRPr="00920C70">
        <w:rPr>
          <w:rFonts w:ascii="Marianne" w:hAnsi="Marianne" w:cstheme="minorHAnsi"/>
          <w:iCs/>
          <w:sz w:val="20"/>
          <w:szCs w:val="20"/>
        </w:rPr>
        <w:t xml:space="preserve"> 44</w:t>
      </w:r>
    </w:p>
    <w:p w:rsidR="00C85BF8" w:rsidRDefault="00C16F5E">
      <w:pPr>
        <w:pStyle w:val="Standard"/>
        <w:jc w:val="both"/>
        <w:rPr>
          <w:rFonts w:ascii="Marianne" w:hAnsi="Marianne" w:cstheme="minorHAnsi"/>
          <w:iCs/>
          <w:sz w:val="20"/>
          <w:szCs w:val="20"/>
        </w:rPr>
      </w:pPr>
      <w:proofErr w:type="gramStart"/>
      <w:r>
        <w:rPr>
          <w:rFonts w:ascii="Marianne" w:hAnsi="Marianne" w:cstheme="minorHAnsi"/>
          <w:iCs/>
          <w:sz w:val="20"/>
          <w:szCs w:val="20"/>
        </w:rPr>
        <w:t xml:space="preserve">Mme </w:t>
      </w:r>
      <w:r w:rsidR="00C85BF8">
        <w:rPr>
          <w:rFonts w:ascii="Marianne" w:hAnsi="Marianne" w:cstheme="minorHAnsi"/>
          <w:iCs/>
          <w:sz w:val="20"/>
          <w:szCs w:val="20"/>
        </w:rPr>
        <w:t xml:space="preserve"> </w:t>
      </w:r>
      <w:r>
        <w:rPr>
          <w:rFonts w:ascii="Marianne" w:hAnsi="Marianne" w:cstheme="minorHAnsi"/>
          <w:iCs/>
          <w:sz w:val="20"/>
          <w:szCs w:val="20"/>
        </w:rPr>
        <w:t>AOUSTIN</w:t>
      </w:r>
      <w:proofErr w:type="gramEnd"/>
      <w:r>
        <w:rPr>
          <w:rFonts w:ascii="Marianne" w:hAnsi="Marianne" w:cstheme="minorHAnsi"/>
          <w:iCs/>
          <w:sz w:val="20"/>
          <w:szCs w:val="20"/>
        </w:rPr>
        <w:t xml:space="preserve"> </w:t>
      </w:r>
      <w:r w:rsidR="00C85BF8">
        <w:rPr>
          <w:rFonts w:ascii="Marianne" w:hAnsi="Marianne" w:cstheme="minorHAnsi"/>
          <w:iCs/>
          <w:sz w:val="20"/>
          <w:szCs w:val="20"/>
        </w:rPr>
        <w:t xml:space="preserve">pour le </w:t>
      </w:r>
      <w:proofErr w:type="spellStart"/>
      <w:r w:rsidR="00C85BF8">
        <w:rPr>
          <w:rFonts w:ascii="Marianne" w:hAnsi="Marianne" w:cstheme="minorHAnsi"/>
          <w:iCs/>
          <w:sz w:val="20"/>
          <w:szCs w:val="20"/>
        </w:rPr>
        <w:t>Sgen-CFDT</w:t>
      </w:r>
      <w:proofErr w:type="spellEnd"/>
    </w:p>
    <w:p w:rsidR="00C16F5E" w:rsidRDefault="00C16F5E">
      <w:pPr>
        <w:pStyle w:val="Standard"/>
        <w:jc w:val="both"/>
        <w:rPr>
          <w:rFonts w:ascii="Marianne" w:hAnsi="Marianne" w:cstheme="minorHAnsi"/>
          <w:iCs/>
          <w:sz w:val="20"/>
          <w:szCs w:val="20"/>
        </w:rPr>
      </w:pPr>
      <w:r>
        <w:rPr>
          <w:rFonts w:ascii="Marianne" w:hAnsi="Marianne" w:cstheme="minorHAnsi"/>
          <w:iCs/>
          <w:sz w:val="20"/>
          <w:szCs w:val="20"/>
        </w:rPr>
        <w:t>Mme YZIQUEL</w:t>
      </w:r>
      <w:r w:rsidR="00C85BF8">
        <w:rPr>
          <w:rFonts w:ascii="Marianne" w:hAnsi="Marianne" w:cstheme="minorHAnsi"/>
          <w:iCs/>
          <w:sz w:val="20"/>
          <w:szCs w:val="20"/>
        </w:rPr>
        <w:t xml:space="preserve"> pour </w:t>
      </w:r>
      <w:proofErr w:type="spellStart"/>
      <w:r w:rsidR="00C85BF8">
        <w:rPr>
          <w:rFonts w:ascii="Marianne" w:hAnsi="Marianne" w:cstheme="minorHAnsi"/>
          <w:iCs/>
          <w:sz w:val="20"/>
          <w:szCs w:val="20"/>
        </w:rPr>
        <w:t>Snudi</w:t>
      </w:r>
      <w:proofErr w:type="spellEnd"/>
      <w:r w:rsidR="00C85BF8">
        <w:rPr>
          <w:rFonts w:ascii="Marianne" w:hAnsi="Marianne" w:cstheme="minorHAnsi"/>
          <w:iCs/>
          <w:sz w:val="20"/>
          <w:szCs w:val="20"/>
        </w:rPr>
        <w:t>-FO</w:t>
      </w:r>
    </w:p>
    <w:p w:rsidR="00F20967" w:rsidRDefault="00F20967">
      <w:pPr>
        <w:pStyle w:val="Standard"/>
        <w:jc w:val="both"/>
        <w:rPr>
          <w:rFonts w:ascii="Marianne" w:hAnsi="Marianne" w:cstheme="minorHAnsi"/>
          <w:iCs/>
          <w:sz w:val="20"/>
          <w:szCs w:val="20"/>
        </w:rPr>
      </w:pPr>
    </w:p>
    <w:p w:rsidR="00F20967" w:rsidRDefault="00F20967">
      <w:pPr>
        <w:pStyle w:val="Standard"/>
        <w:jc w:val="both"/>
        <w:rPr>
          <w:rFonts w:ascii="Marianne" w:hAnsi="Marianne" w:cstheme="minorHAnsi"/>
          <w:iCs/>
          <w:sz w:val="20"/>
          <w:szCs w:val="20"/>
        </w:rPr>
      </w:pPr>
    </w:p>
    <w:p w:rsidR="00835AB5" w:rsidRPr="0015590B" w:rsidRDefault="001C5264" w:rsidP="0015590B">
      <w:pPr>
        <w:pStyle w:val="Standard"/>
        <w:jc w:val="both"/>
        <w:rPr>
          <w:rFonts w:ascii="Marianne" w:hAnsi="Marianne" w:cstheme="minorHAnsi"/>
          <w:b/>
          <w:iCs/>
          <w:sz w:val="20"/>
          <w:szCs w:val="20"/>
        </w:rPr>
      </w:pPr>
      <w:r w:rsidRPr="0015590B">
        <w:rPr>
          <w:rFonts w:ascii="Marianne" w:hAnsi="Marianne" w:cstheme="minorHAnsi"/>
          <w:b/>
          <w:iCs/>
          <w:sz w:val="20"/>
          <w:szCs w:val="20"/>
        </w:rPr>
        <w:lastRenderedPageBreak/>
        <w:t>Organisations syndicales non représentées</w:t>
      </w:r>
      <w:r w:rsidRPr="0015590B">
        <w:rPr>
          <w:rFonts w:ascii="Calibri" w:hAnsi="Calibri" w:cs="Calibri"/>
          <w:b/>
          <w:iCs/>
          <w:sz w:val="20"/>
          <w:szCs w:val="20"/>
        </w:rPr>
        <w:t> </w:t>
      </w:r>
      <w:r w:rsidRPr="0015590B">
        <w:rPr>
          <w:rFonts w:ascii="Marianne" w:hAnsi="Marianne" w:cstheme="minorHAnsi"/>
          <w:b/>
          <w:iCs/>
          <w:sz w:val="20"/>
          <w:szCs w:val="20"/>
        </w:rPr>
        <w:t xml:space="preserve">: </w:t>
      </w:r>
    </w:p>
    <w:p w:rsidR="001C5264" w:rsidRDefault="001C5264" w:rsidP="00055C39">
      <w:pPr>
        <w:pStyle w:val="Standard"/>
        <w:rPr>
          <w:rFonts w:ascii="Marianne" w:hAnsi="Marianne" w:cstheme="minorHAnsi"/>
          <w:iCs/>
          <w:sz w:val="20"/>
          <w:szCs w:val="20"/>
        </w:rPr>
      </w:pPr>
      <w:r>
        <w:rPr>
          <w:rFonts w:ascii="Marianne" w:hAnsi="Marianne" w:cstheme="minorHAnsi"/>
          <w:iCs/>
          <w:sz w:val="20"/>
          <w:szCs w:val="20"/>
        </w:rPr>
        <w:t>Se-</w:t>
      </w:r>
      <w:proofErr w:type="spellStart"/>
      <w:r>
        <w:rPr>
          <w:rFonts w:ascii="Marianne" w:hAnsi="Marianne" w:cstheme="minorHAnsi"/>
          <w:iCs/>
          <w:sz w:val="20"/>
          <w:szCs w:val="20"/>
        </w:rPr>
        <w:t>Unsa</w:t>
      </w:r>
      <w:proofErr w:type="spellEnd"/>
    </w:p>
    <w:p w:rsidR="001C5264" w:rsidRDefault="001C5264" w:rsidP="00055C39">
      <w:pPr>
        <w:pStyle w:val="Standard"/>
        <w:rPr>
          <w:rFonts w:ascii="Marianne" w:hAnsi="Marianne" w:cstheme="minorHAnsi"/>
          <w:iCs/>
          <w:sz w:val="20"/>
          <w:szCs w:val="20"/>
        </w:rPr>
      </w:pPr>
      <w:r>
        <w:rPr>
          <w:rFonts w:ascii="Marianne" w:hAnsi="Marianne" w:cstheme="minorHAnsi"/>
          <w:iCs/>
          <w:sz w:val="20"/>
          <w:szCs w:val="20"/>
        </w:rPr>
        <w:t>SNALC</w:t>
      </w:r>
    </w:p>
    <w:p w:rsidR="001C5264" w:rsidRDefault="001C5264" w:rsidP="00055C39">
      <w:pPr>
        <w:pStyle w:val="Standard"/>
        <w:rPr>
          <w:rFonts w:ascii="Marianne" w:hAnsi="Marianne" w:cstheme="minorHAnsi"/>
          <w:iCs/>
          <w:sz w:val="20"/>
          <w:szCs w:val="20"/>
        </w:rPr>
      </w:pPr>
      <w:r>
        <w:rPr>
          <w:rFonts w:ascii="Marianne" w:hAnsi="Marianne" w:cstheme="minorHAnsi"/>
          <w:iCs/>
          <w:sz w:val="20"/>
          <w:szCs w:val="20"/>
        </w:rPr>
        <w:t xml:space="preserve">CGT </w:t>
      </w:r>
      <w:proofErr w:type="spellStart"/>
      <w:r>
        <w:rPr>
          <w:rFonts w:ascii="Marianne" w:hAnsi="Marianne" w:cstheme="minorHAnsi"/>
          <w:iCs/>
          <w:sz w:val="20"/>
          <w:szCs w:val="20"/>
        </w:rPr>
        <w:t>éduc’action</w:t>
      </w:r>
      <w:proofErr w:type="spellEnd"/>
    </w:p>
    <w:p w:rsidR="00F20967" w:rsidRDefault="00F20967" w:rsidP="00055C39">
      <w:pPr>
        <w:pStyle w:val="Standard"/>
        <w:rPr>
          <w:rFonts w:ascii="Marianne" w:hAnsi="Marianne" w:cstheme="minorHAnsi"/>
          <w:iCs/>
          <w:sz w:val="20"/>
          <w:szCs w:val="20"/>
        </w:rPr>
      </w:pPr>
    </w:p>
    <w:p w:rsidR="001C5264" w:rsidRPr="00920C70" w:rsidRDefault="001C5264" w:rsidP="00055C39">
      <w:pPr>
        <w:pStyle w:val="Standard"/>
        <w:rPr>
          <w:rFonts w:ascii="Marianne" w:hAnsi="Marianne" w:cstheme="minorHAnsi"/>
          <w:iCs/>
          <w:sz w:val="20"/>
          <w:szCs w:val="20"/>
        </w:rPr>
      </w:pPr>
    </w:p>
    <w:p w:rsidR="008B2191" w:rsidRDefault="00A942A0">
      <w:pPr>
        <w:pStyle w:val="Standard"/>
        <w:jc w:val="both"/>
        <w:rPr>
          <w:rFonts w:ascii="Marianne" w:hAnsi="Marianne" w:cstheme="minorHAnsi"/>
          <w:iCs/>
          <w:sz w:val="20"/>
          <w:szCs w:val="20"/>
        </w:rPr>
      </w:pPr>
      <w:r w:rsidRPr="00920C70">
        <w:rPr>
          <w:rFonts w:ascii="Marianne" w:hAnsi="Marianne" w:cstheme="minorHAnsi"/>
          <w:b/>
          <w:iCs/>
          <w:sz w:val="20"/>
          <w:szCs w:val="20"/>
        </w:rPr>
        <w:t xml:space="preserve">Représentants de la </w:t>
      </w:r>
      <w:r w:rsidRPr="0015590B">
        <w:rPr>
          <w:rFonts w:ascii="Marianne" w:hAnsi="Marianne" w:cstheme="minorHAnsi"/>
          <w:b/>
          <w:iCs/>
          <w:sz w:val="20"/>
          <w:szCs w:val="20"/>
        </w:rPr>
        <w:t>Direction</w:t>
      </w:r>
      <w:r w:rsidRPr="00920C70">
        <w:rPr>
          <w:rFonts w:ascii="Marianne" w:hAnsi="Marianne" w:cstheme="minorHAnsi"/>
          <w:b/>
          <w:iCs/>
          <w:sz w:val="20"/>
          <w:szCs w:val="20"/>
        </w:rPr>
        <w:t xml:space="preserve"> académique</w:t>
      </w:r>
      <w:r w:rsidRPr="00920C70">
        <w:rPr>
          <w:rFonts w:ascii="Marianne" w:hAnsi="Marianne" w:cstheme="minorHAnsi"/>
          <w:iCs/>
          <w:sz w:val="20"/>
          <w:szCs w:val="20"/>
        </w:rPr>
        <w:t xml:space="preserve"> : </w:t>
      </w:r>
    </w:p>
    <w:p w:rsidR="005D1F75" w:rsidRDefault="00C85BF8">
      <w:pPr>
        <w:pStyle w:val="Standard"/>
        <w:jc w:val="both"/>
        <w:rPr>
          <w:rFonts w:ascii="Marianne" w:hAnsi="Marianne" w:cstheme="minorHAnsi"/>
          <w:iCs/>
          <w:sz w:val="20"/>
          <w:szCs w:val="20"/>
        </w:rPr>
      </w:pPr>
      <w:r>
        <w:rPr>
          <w:rFonts w:ascii="Marianne" w:hAnsi="Marianne" w:cstheme="minorHAnsi"/>
          <w:iCs/>
          <w:sz w:val="20"/>
          <w:szCs w:val="20"/>
        </w:rPr>
        <w:t>Emmanuel ROUETTE, Secrétaire général</w:t>
      </w:r>
    </w:p>
    <w:p w:rsidR="005D1F75" w:rsidRDefault="00BC5579">
      <w:pPr>
        <w:pStyle w:val="Standard"/>
        <w:jc w:val="both"/>
        <w:rPr>
          <w:rFonts w:ascii="Marianne" w:hAnsi="Marianne" w:cstheme="minorHAnsi"/>
          <w:iCs/>
          <w:sz w:val="20"/>
          <w:szCs w:val="20"/>
        </w:rPr>
      </w:pPr>
      <w:proofErr w:type="spellStart"/>
      <w:r w:rsidRPr="00920C70">
        <w:rPr>
          <w:rFonts w:ascii="Marianne" w:hAnsi="Marianne" w:cstheme="minorHAnsi"/>
          <w:iCs/>
          <w:sz w:val="20"/>
          <w:szCs w:val="20"/>
        </w:rPr>
        <w:t>Séréna</w:t>
      </w:r>
      <w:proofErr w:type="spellEnd"/>
      <w:r w:rsidRPr="00920C70">
        <w:rPr>
          <w:rFonts w:ascii="Marianne" w:hAnsi="Marianne" w:cstheme="minorHAnsi"/>
          <w:iCs/>
          <w:sz w:val="20"/>
          <w:szCs w:val="20"/>
        </w:rPr>
        <w:t xml:space="preserve"> MOULART</w:t>
      </w:r>
      <w:r w:rsidR="004334CD" w:rsidRPr="00920C70">
        <w:rPr>
          <w:rFonts w:ascii="Marianne" w:hAnsi="Marianne" w:cstheme="minorHAnsi"/>
          <w:iCs/>
          <w:sz w:val="20"/>
          <w:szCs w:val="20"/>
        </w:rPr>
        <w:t>,</w:t>
      </w:r>
      <w:r w:rsidR="00055C39" w:rsidRPr="00920C70">
        <w:rPr>
          <w:rFonts w:ascii="Marianne" w:hAnsi="Marianne" w:cstheme="minorHAnsi"/>
          <w:iCs/>
          <w:sz w:val="20"/>
          <w:szCs w:val="20"/>
        </w:rPr>
        <w:t xml:space="preserve"> </w:t>
      </w:r>
      <w:r w:rsidR="00C85BF8">
        <w:rPr>
          <w:rFonts w:ascii="Marianne" w:hAnsi="Marianne" w:cstheme="minorHAnsi"/>
          <w:iCs/>
          <w:sz w:val="20"/>
          <w:szCs w:val="20"/>
        </w:rPr>
        <w:t>A-DASEN</w:t>
      </w:r>
    </w:p>
    <w:p w:rsidR="008B2191" w:rsidRPr="00920C70" w:rsidRDefault="00C85BF8">
      <w:pPr>
        <w:pStyle w:val="Standard"/>
        <w:jc w:val="both"/>
        <w:rPr>
          <w:rFonts w:ascii="Marianne" w:hAnsi="Marianne" w:cstheme="minorHAnsi"/>
          <w:iCs/>
          <w:sz w:val="20"/>
          <w:szCs w:val="20"/>
        </w:rPr>
      </w:pPr>
      <w:r>
        <w:rPr>
          <w:rFonts w:ascii="Marianne" w:hAnsi="Marianne" w:cstheme="minorHAnsi"/>
          <w:iCs/>
          <w:sz w:val="20"/>
          <w:szCs w:val="20"/>
        </w:rPr>
        <w:t>Zita TEKPAH, Cheffe du pôle 1</w:t>
      </w:r>
      <w:r w:rsidRPr="00C85BF8">
        <w:rPr>
          <w:rFonts w:ascii="Marianne" w:hAnsi="Marianne" w:cstheme="minorHAnsi"/>
          <w:iCs/>
          <w:sz w:val="20"/>
          <w:szCs w:val="20"/>
          <w:vertAlign w:val="superscript"/>
        </w:rPr>
        <w:t>er</w:t>
      </w:r>
      <w:r>
        <w:rPr>
          <w:rFonts w:ascii="Marianne" w:hAnsi="Marianne" w:cstheme="minorHAnsi"/>
          <w:iCs/>
          <w:sz w:val="20"/>
          <w:szCs w:val="20"/>
        </w:rPr>
        <w:t xml:space="preserve"> degré</w:t>
      </w:r>
    </w:p>
    <w:p w:rsidR="005D1F75" w:rsidRDefault="005D1F75">
      <w:pPr>
        <w:spacing w:after="0" w:line="240" w:lineRule="auto"/>
        <w:jc w:val="both"/>
        <w:rPr>
          <w:rFonts w:ascii="Marianne" w:hAnsi="Marianne" w:cstheme="minorHAnsi"/>
          <w:sz w:val="20"/>
          <w:szCs w:val="20"/>
        </w:rPr>
      </w:pPr>
    </w:p>
    <w:p w:rsidR="000C02A2" w:rsidRDefault="000C02A2">
      <w:pPr>
        <w:spacing w:after="0" w:line="240" w:lineRule="auto"/>
        <w:jc w:val="both"/>
        <w:rPr>
          <w:rFonts w:ascii="Marianne" w:hAnsi="Marianne" w:cstheme="minorHAnsi"/>
          <w:sz w:val="20"/>
          <w:szCs w:val="20"/>
        </w:rPr>
      </w:pPr>
      <w:r w:rsidRPr="004C466F">
        <w:rPr>
          <w:rFonts w:ascii="Marianne" w:hAnsi="Marianne" w:cstheme="minorHAnsi"/>
          <w:sz w:val="20"/>
          <w:szCs w:val="20"/>
        </w:rPr>
        <w:t xml:space="preserve">M. le </w:t>
      </w:r>
      <w:proofErr w:type="spellStart"/>
      <w:r w:rsidRPr="004C466F">
        <w:rPr>
          <w:rFonts w:ascii="Marianne" w:hAnsi="Marianne" w:cstheme="minorHAnsi"/>
          <w:sz w:val="20"/>
          <w:szCs w:val="20"/>
        </w:rPr>
        <w:t>Sécrétaire</w:t>
      </w:r>
      <w:proofErr w:type="spellEnd"/>
      <w:r w:rsidRPr="004C466F">
        <w:rPr>
          <w:rFonts w:ascii="Marianne" w:hAnsi="Marianne" w:cstheme="minorHAnsi"/>
          <w:sz w:val="20"/>
          <w:szCs w:val="20"/>
        </w:rPr>
        <w:t xml:space="preserve"> Général indique représenter la directrice académique, </w:t>
      </w:r>
      <w:r w:rsidRPr="004C466F">
        <w:rPr>
          <w:rFonts w:ascii="Marianne" w:hAnsi="Marianne"/>
          <w:sz w:val="20"/>
          <w:szCs w:val="20"/>
        </w:rPr>
        <w:t>retenue par d’autres obligations dont elle n’a pu être libérée.</w:t>
      </w:r>
    </w:p>
    <w:p w:rsidR="00CB7F9F" w:rsidRDefault="00A942A0">
      <w:pPr>
        <w:spacing w:after="0" w:line="240" w:lineRule="auto"/>
        <w:jc w:val="both"/>
        <w:rPr>
          <w:rFonts w:ascii="Marianne" w:hAnsi="Marianne" w:cstheme="minorHAnsi"/>
          <w:iCs/>
          <w:sz w:val="20"/>
          <w:szCs w:val="20"/>
        </w:rPr>
      </w:pPr>
      <w:r w:rsidRPr="00920C70">
        <w:rPr>
          <w:rFonts w:ascii="Marianne" w:hAnsi="Marianne" w:cstheme="minorHAnsi"/>
          <w:sz w:val="20"/>
          <w:szCs w:val="20"/>
        </w:rPr>
        <w:lastRenderedPageBreak/>
        <w:t xml:space="preserve">Les </w:t>
      </w:r>
      <w:r w:rsidR="00212404" w:rsidRPr="00920C70">
        <w:rPr>
          <w:rFonts w:ascii="Marianne" w:hAnsi="Marianne"/>
          <w:sz w:val="20"/>
          <w:szCs w:val="20"/>
        </w:rPr>
        <w:t xml:space="preserve">représentantes et les représentants </w:t>
      </w:r>
      <w:r w:rsidR="005D1F75">
        <w:rPr>
          <w:rFonts w:ascii="Marianne" w:hAnsi="Marianne"/>
          <w:sz w:val="20"/>
          <w:szCs w:val="20"/>
        </w:rPr>
        <w:t xml:space="preserve">des personnels </w:t>
      </w:r>
      <w:proofErr w:type="spellStart"/>
      <w:r w:rsidR="004C466F">
        <w:rPr>
          <w:rFonts w:ascii="Marianne" w:hAnsi="Marianne" w:cstheme="minorHAnsi"/>
          <w:iCs/>
          <w:sz w:val="20"/>
          <w:szCs w:val="20"/>
        </w:rPr>
        <w:t>considérent</w:t>
      </w:r>
      <w:proofErr w:type="spellEnd"/>
      <w:r w:rsidR="005C11A0">
        <w:rPr>
          <w:rFonts w:ascii="Marianne" w:hAnsi="Marianne" w:cstheme="minorHAnsi"/>
          <w:iCs/>
          <w:sz w:val="20"/>
          <w:szCs w:val="20"/>
        </w:rPr>
        <w:t xml:space="preserve"> communément la nécessité d’accorder </w:t>
      </w:r>
      <w:r w:rsidR="00C16F5E">
        <w:rPr>
          <w:rFonts w:ascii="Marianne" w:hAnsi="Marianne" w:cstheme="minorHAnsi"/>
          <w:iCs/>
          <w:sz w:val="20"/>
          <w:szCs w:val="20"/>
        </w:rPr>
        <w:t>tout</w:t>
      </w:r>
      <w:r w:rsidR="005C11A0">
        <w:rPr>
          <w:rFonts w:ascii="Marianne" w:hAnsi="Marianne" w:cstheme="minorHAnsi"/>
          <w:iCs/>
          <w:sz w:val="20"/>
          <w:szCs w:val="20"/>
        </w:rPr>
        <w:t>es les demandes de temps partie</w:t>
      </w:r>
      <w:r w:rsidR="00CC03B8">
        <w:rPr>
          <w:rFonts w:ascii="Marianne" w:hAnsi="Marianne" w:cstheme="minorHAnsi"/>
          <w:iCs/>
          <w:sz w:val="20"/>
          <w:szCs w:val="20"/>
        </w:rPr>
        <w:t>ls des professeurs des écoles</w:t>
      </w:r>
      <w:r w:rsidR="002A0918">
        <w:rPr>
          <w:rFonts w:ascii="Marianne" w:hAnsi="Marianne" w:cstheme="minorHAnsi"/>
          <w:iCs/>
          <w:sz w:val="20"/>
          <w:szCs w:val="20"/>
        </w:rPr>
        <w:t>, c</w:t>
      </w:r>
      <w:r w:rsidR="005C11A0">
        <w:rPr>
          <w:rFonts w:ascii="Marianne" w:hAnsi="Marianne" w:cstheme="minorHAnsi"/>
          <w:iCs/>
          <w:sz w:val="20"/>
          <w:szCs w:val="20"/>
        </w:rPr>
        <w:t>hacun et chacune d</w:t>
      </w:r>
      <w:r w:rsidR="009D6947">
        <w:rPr>
          <w:rFonts w:ascii="Marianne" w:hAnsi="Marianne" w:cstheme="minorHAnsi"/>
          <w:iCs/>
          <w:sz w:val="20"/>
          <w:szCs w:val="20"/>
        </w:rPr>
        <w:t>evan</w:t>
      </w:r>
      <w:r w:rsidR="00C16F5E">
        <w:rPr>
          <w:rFonts w:ascii="Marianne" w:hAnsi="Marianne" w:cstheme="minorHAnsi"/>
          <w:iCs/>
          <w:sz w:val="20"/>
          <w:szCs w:val="20"/>
        </w:rPr>
        <w:t xml:space="preserve">t pouvoir choisir </w:t>
      </w:r>
      <w:r w:rsidR="005C11A0">
        <w:rPr>
          <w:rFonts w:ascii="Marianne" w:hAnsi="Marianne" w:cstheme="minorHAnsi"/>
          <w:iCs/>
          <w:sz w:val="20"/>
          <w:szCs w:val="20"/>
        </w:rPr>
        <w:t>son</w:t>
      </w:r>
      <w:r w:rsidR="00C16F5E">
        <w:rPr>
          <w:rFonts w:ascii="Marianne" w:hAnsi="Marianne" w:cstheme="minorHAnsi"/>
          <w:iCs/>
          <w:sz w:val="20"/>
          <w:szCs w:val="20"/>
        </w:rPr>
        <w:t xml:space="preserve"> temps de travail.</w:t>
      </w:r>
      <w:r w:rsidR="009D6947">
        <w:rPr>
          <w:rFonts w:ascii="Marianne" w:hAnsi="Marianne" w:cstheme="minorHAnsi"/>
          <w:iCs/>
          <w:sz w:val="20"/>
          <w:szCs w:val="20"/>
        </w:rPr>
        <w:t xml:space="preserve"> La charge mentale qui incombe aux femmes est citée. </w:t>
      </w:r>
      <w:r w:rsidR="00F8229E">
        <w:rPr>
          <w:rFonts w:ascii="Marianne" w:hAnsi="Marianne" w:cstheme="minorHAnsi"/>
          <w:iCs/>
          <w:sz w:val="20"/>
          <w:szCs w:val="20"/>
        </w:rPr>
        <w:t xml:space="preserve">Les représentants des personnels manifestent leurs inquiétudes quant à la dégradation </w:t>
      </w:r>
      <w:r w:rsidR="00A02372">
        <w:rPr>
          <w:rFonts w:ascii="Marianne" w:hAnsi="Marianne" w:cstheme="minorHAnsi"/>
          <w:iCs/>
          <w:sz w:val="20"/>
          <w:szCs w:val="20"/>
        </w:rPr>
        <w:t>de celles-ci</w:t>
      </w:r>
      <w:r w:rsidR="00F8229E">
        <w:rPr>
          <w:rFonts w:ascii="Marianne" w:hAnsi="Marianne" w:cstheme="minorHAnsi"/>
          <w:iCs/>
          <w:sz w:val="20"/>
          <w:szCs w:val="20"/>
        </w:rPr>
        <w:t xml:space="preserve">, à la multiplication des arrêts maladie, </w:t>
      </w:r>
      <w:r w:rsidR="00A02372">
        <w:rPr>
          <w:rFonts w:ascii="Marianne" w:hAnsi="Marianne" w:cstheme="minorHAnsi"/>
          <w:iCs/>
          <w:sz w:val="20"/>
          <w:szCs w:val="20"/>
        </w:rPr>
        <w:t xml:space="preserve">à </w:t>
      </w:r>
      <w:r w:rsidR="00F8229E">
        <w:rPr>
          <w:rFonts w:ascii="Marianne" w:hAnsi="Marianne" w:cstheme="minorHAnsi"/>
          <w:iCs/>
          <w:sz w:val="20"/>
          <w:szCs w:val="20"/>
        </w:rPr>
        <w:t>la hausse des te</w:t>
      </w:r>
      <w:r w:rsidR="00A02372">
        <w:rPr>
          <w:rFonts w:ascii="Marianne" w:hAnsi="Marianne" w:cstheme="minorHAnsi"/>
          <w:iCs/>
          <w:sz w:val="20"/>
          <w:szCs w:val="20"/>
        </w:rPr>
        <w:t>mps partiels thérapeutiques et aux</w:t>
      </w:r>
      <w:r w:rsidR="00F8229E">
        <w:rPr>
          <w:rFonts w:ascii="Marianne" w:hAnsi="Marianne" w:cstheme="minorHAnsi"/>
          <w:iCs/>
          <w:sz w:val="20"/>
          <w:szCs w:val="20"/>
        </w:rPr>
        <w:t xml:space="preserve"> difficultés de remplacemen</w:t>
      </w:r>
      <w:r w:rsidR="009D6947">
        <w:rPr>
          <w:rFonts w:ascii="Marianne" w:hAnsi="Marianne" w:cstheme="minorHAnsi"/>
          <w:iCs/>
          <w:sz w:val="20"/>
          <w:szCs w:val="20"/>
        </w:rPr>
        <w:t>t. Le sentiment d’inju</w:t>
      </w:r>
      <w:r w:rsidR="00CB7F9F">
        <w:rPr>
          <w:rFonts w:ascii="Marianne" w:hAnsi="Marianne" w:cstheme="minorHAnsi"/>
          <w:iCs/>
          <w:sz w:val="20"/>
          <w:szCs w:val="20"/>
        </w:rPr>
        <w:t xml:space="preserve">stice ressenti par les enseignants du public est indiqué avec l’impression que les demandes sont plus facilement acceptées dans le privé. </w:t>
      </w:r>
    </w:p>
    <w:p w:rsidR="00CB7F9F" w:rsidRDefault="00CB7F9F">
      <w:pPr>
        <w:spacing w:after="0" w:line="240" w:lineRule="auto"/>
        <w:jc w:val="both"/>
        <w:rPr>
          <w:rFonts w:ascii="Marianne" w:hAnsi="Marianne" w:cstheme="minorHAnsi"/>
          <w:iCs/>
          <w:sz w:val="20"/>
          <w:szCs w:val="20"/>
        </w:rPr>
      </w:pPr>
    </w:p>
    <w:p w:rsidR="009A1D17" w:rsidRDefault="009A1D17">
      <w:pPr>
        <w:spacing w:after="0" w:line="240" w:lineRule="auto"/>
        <w:jc w:val="both"/>
        <w:rPr>
          <w:rFonts w:ascii="Marianne" w:hAnsi="Marianne" w:cs="Calibri"/>
          <w:iCs/>
          <w:sz w:val="20"/>
          <w:szCs w:val="20"/>
        </w:rPr>
      </w:pPr>
      <w:r>
        <w:rPr>
          <w:rFonts w:ascii="Marianne" w:hAnsi="Marianne" w:cstheme="minorHAnsi"/>
          <w:iCs/>
          <w:sz w:val="20"/>
          <w:szCs w:val="20"/>
        </w:rPr>
        <w:t>L</w:t>
      </w:r>
      <w:r w:rsidR="00CB7F9F">
        <w:rPr>
          <w:rFonts w:ascii="Marianne" w:hAnsi="Marianne" w:cstheme="minorHAnsi"/>
          <w:iCs/>
          <w:sz w:val="20"/>
          <w:szCs w:val="20"/>
        </w:rPr>
        <w:t xml:space="preserve">es différentes organisations </w:t>
      </w:r>
      <w:r w:rsidR="00CB7F9F" w:rsidRPr="00CB7F9F">
        <w:rPr>
          <w:rFonts w:ascii="Marianne" w:hAnsi="Marianne" w:cstheme="minorHAnsi"/>
          <w:iCs/>
          <w:sz w:val="20"/>
          <w:szCs w:val="20"/>
        </w:rPr>
        <w:t>syndicales</w:t>
      </w:r>
      <w:r w:rsidR="00CB7F9F" w:rsidRPr="00CB7F9F">
        <w:rPr>
          <w:rFonts w:ascii="Marianne" w:hAnsi="Marianne" w:cs="Calibri"/>
          <w:iCs/>
          <w:sz w:val="20"/>
          <w:szCs w:val="20"/>
        </w:rPr>
        <w:t xml:space="preserve"> demandent à disposer </w:t>
      </w:r>
      <w:r w:rsidR="00CB7F9F">
        <w:rPr>
          <w:rFonts w:ascii="Marianne" w:hAnsi="Marianne" w:cs="Calibri"/>
          <w:iCs/>
          <w:sz w:val="20"/>
          <w:szCs w:val="20"/>
        </w:rPr>
        <w:t>d’éléments chiffrés et pointent</w:t>
      </w:r>
      <w:r>
        <w:rPr>
          <w:rFonts w:ascii="Calibri" w:hAnsi="Calibri" w:cs="Calibri"/>
          <w:iCs/>
          <w:sz w:val="20"/>
          <w:szCs w:val="20"/>
        </w:rPr>
        <w:t> </w:t>
      </w:r>
      <w:r>
        <w:rPr>
          <w:rFonts w:ascii="Marianne" w:hAnsi="Marianne" w:cs="Calibri"/>
          <w:iCs/>
          <w:sz w:val="20"/>
          <w:szCs w:val="20"/>
        </w:rPr>
        <w:t xml:space="preserve">: </w:t>
      </w:r>
    </w:p>
    <w:p w:rsidR="009A1D17" w:rsidRDefault="009A1D17">
      <w:pPr>
        <w:spacing w:after="0" w:line="240" w:lineRule="auto"/>
        <w:jc w:val="both"/>
        <w:rPr>
          <w:rFonts w:ascii="Marianne" w:hAnsi="Marianne" w:cs="Calibri"/>
          <w:iCs/>
          <w:sz w:val="20"/>
          <w:szCs w:val="20"/>
        </w:rPr>
      </w:pPr>
    </w:p>
    <w:p w:rsidR="00CB7F9F" w:rsidRPr="009A1D17" w:rsidRDefault="00CB7F9F" w:rsidP="009A1D17">
      <w:pPr>
        <w:pStyle w:val="Paragraphedeliste"/>
        <w:numPr>
          <w:ilvl w:val="0"/>
          <w:numId w:val="5"/>
        </w:numPr>
        <w:spacing w:after="0" w:line="240" w:lineRule="auto"/>
        <w:jc w:val="both"/>
        <w:rPr>
          <w:rFonts w:ascii="Marianne" w:hAnsi="Marianne" w:cstheme="minorHAnsi"/>
          <w:iCs/>
          <w:sz w:val="20"/>
          <w:szCs w:val="20"/>
        </w:rPr>
      </w:pPr>
      <w:proofErr w:type="gramStart"/>
      <w:r w:rsidRPr="009A1D17">
        <w:rPr>
          <w:rFonts w:ascii="Marianne" w:hAnsi="Marianne" w:cs="Calibri"/>
          <w:iCs/>
          <w:sz w:val="20"/>
          <w:szCs w:val="20"/>
        </w:rPr>
        <w:lastRenderedPageBreak/>
        <w:t>l’absence</w:t>
      </w:r>
      <w:proofErr w:type="gramEnd"/>
      <w:r w:rsidRPr="009A1D17">
        <w:rPr>
          <w:rFonts w:ascii="Marianne" w:hAnsi="Marianne" w:cs="Calibri"/>
          <w:iCs/>
          <w:sz w:val="20"/>
          <w:szCs w:val="20"/>
        </w:rPr>
        <w:t xml:space="preserve"> de communication de l’arrivée du nouveau médecin de prévention</w:t>
      </w:r>
      <w:r w:rsidR="009A1D17">
        <w:rPr>
          <w:rFonts w:ascii="Calibri" w:hAnsi="Calibri" w:cs="Calibri"/>
          <w:iCs/>
          <w:sz w:val="20"/>
          <w:szCs w:val="20"/>
        </w:rPr>
        <w:t> </w:t>
      </w:r>
      <w:r w:rsidR="009A1D17">
        <w:rPr>
          <w:rFonts w:ascii="Marianne" w:hAnsi="Marianne" w:cs="Calibri"/>
          <w:iCs/>
          <w:sz w:val="20"/>
          <w:szCs w:val="20"/>
        </w:rPr>
        <w:t xml:space="preserve">; </w:t>
      </w:r>
    </w:p>
    <w:p w:rsidR="009A1D17" w:rsidRDefault="009A1D17" w:rsidP="009A1D17">
      <w:pPr>
        <w:pStyle w:val="Paragraphedeliste"/>
        <w:numPr>
          <w:ilvl w:val="0"/>
          <w:numId w:val="5"/>
        </w:numPr>
        <w:spacing w:after="0" w:line="240" w:lineRule="auto"/>
        <w:jc w:val="both"/>
        <w:rPr>
          <w:rFonts w:ascii="Marianne" w:hAnsi="Marianne" w:cstheme="minorHAnsi"/>
          <w:iCs/>
          <w:sz w:val="20"/>
          <w:szCs w:val="20"/>
        </w:rPr>
      </w:pPr>
      <w:proofErr w:type="gramStart"/>
      <w:r>
        <w:rPr>
          <w:rFonts w:ascii="Marianne" w:hAnsi="Marianne" w:cstheme="minorHAnsi"/>
          <w:iCs/>
          <w:sz w:val="20"/>
          <w:szCs w:val="20"/>
        </w:rPr>
        <w:t>le</w:t>
      </w:r>
      <w:proofErr w:type="gramEnd"/>
      <w:r>
        <w:rPr>
          <w:rFonts w:ascii="Marianne" w:hAnsi="Marianne" w:cstheme="minorHAnsi"/>
          <w:iCs/>
          <w:sz w:val="20"/>
          <w:szCs w:val="20"/>
        </w:rPr>
        <w:t xml:space="preserve"> fait que les préconisations médicales ne soient pas toujours suivies</w:t>
      </w:r>
      <w:r>
        <w:rPr>
          <w:rFonts w:ascii="Calibri" w:hAnsi="Calibri" w:cs="Calibri"/>
          <w:iCs/>
          <w:sz w:val="20"/>
          <w:szCs w:val="20"/>
        </w:rPr>
        <w:t> </w:t>
      </w:r>
      <w:r>
        <w:rPr>
          <w:rFonts w:ascii="Marianne" w:hAnsi="Marianne" w:cstheme="minorHAnsi"/>
          <w:iCs/>
          <w:sz w:val="20"/>
          <w:szCs w:val="20"/>
        </w:rPr>
        <w:t xml:space="preserve">; </w:t>
      </w:r>
    </w:p>
    <w:p w:rsidR="009A1D17" w:rsidRDefault="009A1D17" w:rsidP="009A1D17">
      <w:pPr>
        <w:pStyle w:val="Paragraphedeliste"/>
        <w:numPr>
          <w:ilvl w:val="0"/>
          <w:numId w:val="5"/>
        </w:numPr>
        <w:spacing w:after="0" w:line="240" w:lineRule="auto"/>
        <w:jc w:val="both"/>
        <w:rPr>
          <w:rFonts w:ascii="Marianne" w:hAnsi="Marianne" w:cstheme="minorHAnsi"/>
          <w:iCs/>
          <w:sz w:val="20"/>
          <w:szCs w:val="20"/>
        </w:rPr>
      </w:pPr>
      <w:proofErr w:type="gramStart"/>
      <w:r>
        <w:rPr>
          <w:rFonts w:ascii="Marianne" w:hAnsi="Marianne" w:cstheme="minorHAnsi"/>
          <w:iCs/>
          <w:sz w:val="20"/>
          <w:szCs w:val="20"/>
        </w:rPr>
        <w:t>l’incompréhension</w:t>
      </w:r>
      <w:proofErr w:type="gramEnd"/>
      <w:r>
        <w:rPr>
          <w:rFonts w:ascii="Marianne" w:hAnsi="Marianne" w:cstheme="minorHAnsi"/>
          <w:iCs/>
          <w:sz w:val="20"/>
          <w:szCs w:val="20"/>
        </w:rPr>
        <w:t xml:space="preserve"> relative à la nécessité de fournir des pièces justificatives complémentaires pour la seconde année de création d’entreprise</w:t>
      </w:r>
      <w:r>
        <w:rPr>
          <w:rFonts w:ascii="Calibri" w:hAnsi="Calibri" w:cs="Calibri"/>
          <w:iCs/>
          <w:sz w:val="20"/>
          <w:szCs w:val="20"/>
        </w:rPr>
        <w:t> </w:t>
      </w:r>
      <w:r>
        <w:rPr>
          <w:rFonts w:ascii="Marianne" w:hAnsi="Marianne" w:cstheme="minorHAnsi"/>
          <w:iCs/>
          <w:sz w:val="20"/>
          <w:szCs w:val="20"/>
        </w:rPr>
        <w:t xml:space="preserve">; </w:t>
      </w:r>
    </w:p>
    <w:p w:rsidR="004058BB" w:rsidRDefault="004058BB" w:rsidP="004058BB">
      <w:pPr>
        <w:pStyle w:val="Paragraphedeliste"/>
        <w:numPr>
          <w:ilvl w:val="0"/>
          <w:numId w:val="5"/>
        </w:numPr>
        <w:spacing w:after="0" w:line="240" w:lineRule="auto"/>
        <w:jc w:val="both"/>
        <w:rPr>
          <w:rFonts w:ascii="Marianne" w:hAnsi="Marianne" w:cstheme="minorHAnsi"/>
          <w:iCs/>
          <w:sz w:val="20"/>
          <w:szCs w:val="20"/>
        </w:rPr>
      </w:pPr>
      <w:proofErr w:type="gramStart"/>
      <w:r>
        <w:rPr>
          <w:rFonts w:ascii="Marianne" w:hAnsi="Marianne" w:cstheme="minorHAnsi"/>
          <w:iCs/>
          <w:sz w:val="20"/>
          <w:szCs w:val="20"/>
        </w:rPr>
        <w:t>l’incompréhension</w:t>
      </w:r>
      <w:proofErr w:type="gramEnd"/>
      <w:r>
        <w:rPr>
          <w:rFonts w:ascii="Marianne" w:hAnsi="Marianne" w:cstheme="minorHAnsi"/>
          <w:iCs/>
          <w:sz w:val="20"/>
          <w:szCs w:val="20"/>
        </w:rPr>
        <w:t xml:space="preserve"> de voir accorder des temps partiels pour les personnels qui créent une entreprise et qui souhaitent quitter l’éducation nationale</w:t>
      </w:r>
      <w:r>
        <w:rPr>
          <w:rFonts w:ascii="Calibri" w:hAnsi="Calibri" w:cs="Calibri"/>
          <w:iCs/>
          <w:sz w:val="20"/>
          <w:szCs w:val="20"/>
        </w:rPr>
        <w:t> </w:t>
      </w:r>
      <w:r>
        <w:rPr>
          <w:rFonts w:ascii="Marianne" w:hAnsi="Marianne" w:cstheme="minorHAnsi"/>
          <w:iCs/>
          <w:sz w:val="20"/>
          <w:szCs w:val="20"/>
        </w:rPr>
        <w:t xml:space="preserve">; </w:t>
      </w:r>
    </w:p>
    <w:p w:rsidR="007C71A7" w:rsidRPr="002A73AA" w:rsidRDefault="005B12A7" w:rsidP="005B12A7">
      <w:pPr>
        <w:pStyle w:val="Paragraphedeliste"/>
        <w:numPr>
          <w:ilvl w:val="0"/>
          <w:numId w:val="5"/>
        </w:numPr>
        <w:spacing w:after="0" w:line="240" w:lineRule="auto"/>
        <w:jc w:val="both"/>
        <w:rPr>
          <w:rFonts w:ascii="Marianne" w:hAnsi="Marianne" w:cstheme="minorHAnsi"/>
          <w:iCs/>
          <w:sz w:val="20"/>
          <w:szCs w:val="20"/>
        </w:rPr>
      </w:pPr>
      <w:proofErr w:type="gramStart"/>
      <w:r>
        <w:rPr>
          <w:rFonts w:ascii="Marianne" w:hAnsi="Marianne" w:cstheme="minorHAnsi"/>
          <w:iCs/>
          <w:sz w:val="20"/>
          <w:szCs w:val="20"/>
        </w:rPr>
        <w:t>la</w:t>
      </w:r>
      <w:proofErr w:type="gramEnd"/>
      <w:r>
        <w:rPr>
          <w:rFonts w:ascii="Marianne" w:hAnsi="Marianne" w:cstheme="minorHAnsi"/>
          <w:iCs/>
          <w:sz w:val="20"/>
          <w:szCs w:val="20"/>
        </w:rPr>
        <w:t xml:space="preserve"> </w:t>
      </w:r>
      <w:r w:rsidR="007C71A7" w:rsidRPr="005B12A7">
        <w:rPr>
          <w:rFonts w:ascii="Marianne" w:hAnsi="Marianne" w:cs="Marianne"/>
          <w:iCs/>
          <w:sz w:val="20"/>
          <w:szCs w:val="20"/>
        </w:rPr>
        <w:t>rupture d’égalité de traitement pour les directeurs qui doivent exercer sur d’autres fonctions pour que le temps partiel de droit puisse être accordé</w:t>
      </w:r>
      <w:r>
        <w:rPr>
          <w:rFonts w:ascii="Marianne" w:hAnsi="Marianne" w:cs="Marianne"/>
          <w:iCs/>
          <w:sz w:val="20"/>
          <w:szCs w:val="20"/>
        </w:rPr>
        <w:t xml:space="preserve"> ainsi que pour </w:t>
      </w:r>
      <w:r w:rsidR="00791A31" w:rsidRPr="005B12A7">
        <w:rPr>
          <w:rFonts w:ascii="Marianne" w:hAnsi="Marianne" w:cs="Marianne"/>
          <w:iCs/>
          <w:sz w:val="20"/>
          <w:szCs w:val="20"/>
        </w:rPr>
        <w:t>des enseignants qui exercent en REP/REP+</w:t>
      </w:r>
      <w:r w:rsidR="002A73AA">
        <w:rPr>
          <w:rFonts w:ascii="Calibri" w:hAnsi="Calibri" w:cs="Calibri"/>
          <w:iCs/>
          <w:sz w:val="20"/>
          <w:szCs w:val="20"/>
        </w:rPr>
        <w:t> </w:t>
      </w:r>
      <w:r w:rsidR="002A73AA">
        <w:rPr>
          <w:rFonts w:ascii="Marianne" w:hAnsi="Marianne" w:cs="Marianne"/>
          <w:iCs/>
          <w:sz w:val="20"/>
          <w:szCs w:val="20"/>
        </w:rPr>
        <w:t xml:space="preserve">; </w:t>
      </w:r>
    </w:p>
    <w:p w:rsidR="002A73AA" w:rsidRPr="005B12A7" w:rsidRDefault="002A73AA" w:rsidP="005B12A7">
      <w:pPr>
        <w:pStyle w:val="Paragraphedeliste"/>
        <w:numPr>
          <w:ilvl w:val="0"/>
          <w:numId w:val="5"/>
        </w:numPr>
        <w:spacing w:after="0" w:line="240" w:lineRule="auto"/>
        <w:jc w:val="both"/>
        <w:rPr>
          <w:rFonts w:ascii="Marianne" w:hAnsi="Marianne" w:cstheme="minorHAnsi"/>
          <w:iCs/>
          <w:sz w:val="20"/>
          <w:szCs w:val="20"/>
        </w:rPr>
      </w:pPr>
      <w:proofErr w:type="gramStart"/>
      <w:r>
        <w:rPr>
          <w:rFonts w:ascii="Marianne" w:hAnsi="Marianne" w:cstheme="minorHAnsi"/>
          <w:iCs/>
          <w:sz w:val="20"/>
          <w:szCs w:val="20"/>
        </w:rPr>
        <w:t>l’incompréhension</w:t>
      </w:r>
      <w:proofErr w:type="gramEnd"/>
      <w:r>
        <w:rPr>
          <w:rFonts w:ascii="Marianne" w:hAnsi="Marianne" w:cstheme="minorHAnsi"/>
          <w:iCs/>
          <w:sz w:val="20"/>
          <w:szCs w:val="20"/>
        </w:rPr>
        <w:t xml:space="preserve"> relative au courrier réponse non personnalisé. </w:t>
      </w:r>
    </w:p>
    <w:p w:rsidR="00C965A6" w:rsidRDefault="00C965A6" w:rsidP="00791A31">
      <w:pPr>
        <w:spacing w:after="0" w:line="240" w:lineRule="auto"/>
        <w:jc w:val="both"/>
        <w:rPr>
          <w:rFonts w:ascii="Marianne" w:hAnsi="Marianne" w:cs="Marianne"/>
          <w:iCs/>
          <w:sz w:val="20"/>
          <w:szCs w:val="20"/>
        </w:rPr>
      </w:pPr>
    </w:p>
    <w:p w:rsidR="00791A31" w:rsidRPr="00791A31" w:rsidRDefault="00C965A6" w:rsidP="00791A31">
      <w:pPr>
        <w:spacing w:after="0" w:line="240" w:lineRule="auto"/>
        <w:jc w:val="both"/>
        <w:rPr>
          <w:rFonts w:ascii="Marianne" w:hAnsi="Marianne" w:cs="Marianne"/>
          <w:iCs/>
          <w:sz w:val="20"/>
          <w:szCs w:val="20"/>
        </w:rPr>
      </w:pPr>
      <w:r>
        <w:rPr>
          <w:rFonts w:ascii="Marianne" w:hAnsi="Marianne" w:cs="Marianne"/>
          <w:iCs/>
          <w:sz w:val="20"/>
          <w:szCs w:val="20"/>
        </w:rPr>
        <w:lastRenderedPageBreak/>
        <w:t>Le</w:t>
      </w:r>
      <w:r w:rsidR="00791A31">
        <w:rPr>
          <w:rFonts w:ascii="Marianne" w:hAnsi="Marianne" w:cs="Marianne"/>
          <w:iCs/>
          <w:sz w:val="20"/>
          <w:szCs w:val="20"/>
        </w:rPr>
        <w:t xml:space="preserve">s représentants </w:t>
      </w:r>
      <w:r>
        <w:rPr>
          <w:rFonts w:ascii="Marianne" w:hAnsi="Marianne" w:cs="Marianne"/>
          <w:iCs/>
          <w:sz w:val="20"/>
          <w:szCs w:val="20"/>
        </w:rPr>
        <w:t xml:space="preserve">et représentantes des personnels </w:t>
      </w:r>
      <w:r w:rsidR="00791A31">
        <w:rPr>
          <w:rFonts w:ascii="Marianne" w:hAnsi="Marianne" w:cs="Marianne"/>
          <w:iCs/>
          <w:sz w:val="20"/>
          <w:szCs w:val="20"/>
        </w:rPr>
        <w:t>demandent à ce que toutes les saisines formulées par les enseignants puissent être étudiées en CAPD même si elles sont arrivées hors délai.</w:t>
      </w:r>
    </w:p>
    <w:p w:rsidR="00C11C6F" w:rsidRDefault="00C11C6F" w:rsidP="00CF2743">
      <w:pPr>
        <w:spacing w:after="0" w:line="240" w:lineRule="auto"/>
        <w:jc w:val="both"/>
        <w:rPr>
          <w:rFonts w:ascii="Marianne" w:hAnsi="Marianne" w:cs="Marianne"/>
          <w:iCs/>
          <w:sz w:val="20"/>
          <w:szCs w:val="20"/>
        </w:rPr>
      </w:pPr>
    </w:p>
    <w:p w:rsidR="002D6967" w:rsidRDefault="002D6967" w:rsidP="00750EA3">
      <w:pPr>
        <w:spacing w:after="0" w:line="240" w:lineRule="auto"/>
        <w:jc w:val="both"/>
        <w:rPr>
          <w:rFonts w:ascii="Marianne" w:hAnsi="Marianne" w:cstheme="minorHAnsi"/>
          <w:sz w:val="20"/>
          <w:szCs w:val="20"/>
        </w:rPr>
      </w:pPr>
      <w:r>
        <w:rPr>
          <w:rFonts w:ascii="Marianne" w:hAnsi="Marianne" w:cstheme="minorHAnsi"/>
          <w:sz w:val="20"/>
          <w:szCs w:val="20"/>
        </w:rPr>
        <w:t xml:space="preserve">En réponse aux remarques et demandes des représentants des personnels, il est rappelé que la demande de temps partiel sur autorisation est un souhait formulé par l’enseignant. Madame l’Inspectrice d’académie est tenue d’assurer une continuité de service auprès des élèves et il </w:t>
      </w:r>
      <w:r w:rsidR="002257C5">
        <w:rPr>
          <w:rFonts w:ascii="Marianne" w:hAnsi="Marianne" w:cstheme="minorHAnsi"/>
          <w:sz w:val="20"/>
          <w:szCs w:val="20"/>
        </w:rPr>
        <w:t xml:space="preserve">lui </w:t>
      </w:r>
      <w:r>
        <w:rPr>
          <w:rFonts w:ascii="Marianne" w:hAnsi="Marianne" w:cstheme="minorHAnsi"/>
          <w:sz w:val="20"/>
          <w:szCs w:val="20"/>
        </w:rPr>
        <w:t xml:space="preserve">faut donc trouver le point d’équilibre pour répondre aux souhaits des enseignants au regard d’un ensemble d’éléments dont le calibrage, le solde des entrées et sorties du département, le nombre d’enseignants reçus au concours… </w:t>
      </w:r>
    </w:p>
    <w:p w:rsidR="002D6967" w:rsidRDefault="002D6967" w:rsidP="00750EA3">
      <w:pPr>
        <w:spacing w:after="0" w:line="240" w:lineRule="auto"/>
        <w:jc w:val="both"/>
        <w:rPr>
          <w:rFonts w:ascii="Marianne" w:hAnsi="Marianne" w:cstheme="minorHAnsi"/>
          <w:sz w:val="20"/>
          <w:szCs w:val="20"/>
        </w:rPr>
      </w:pPr>
    </w:p>
    <w:p w:rsidR="002D6967" w:rsidRDefault="00E44AA5" w:rsidP="00750EA3">
      <w:pPr>
        <w:spacing w:after="0" w:line="240" w:lineRule="auto"/>
        <w:jc w:val="both"/>
        <w:rPr>
          <w:rFonts w:ascii="Marianne" w:hAnsi="Marianne" w:cstheme="minorHAnsi"/>
          <w:sz w:val="20"/>
          <w:szCs w:val="20"/>
        </w:rPr>
      </w:pPr>
      <w:r>
        <w:rPr>
          <w:rFonts w:ascii="Marianne" w:hAnsi="Marianne" w:cstheme="minorHAnsi"/>
          <w:sz w:val="20"/>
          <w:szCs w:val="20"/>
        </w:rPr>
        <w:t xml:space="preserve">En ce qui concerne les enseignants qui sollicitent un temps partiel pour situation médicale, il est indiqué que les préconisations du médecin de prévention sont </w:t>
      </w:r>
      <w:r>
        <w:rPr>
          <w:rFonts w:ascii="Marianne" w:hAnsi="Marianne" w:cstheme="minorHAnsi"/>
          <w:sz w:val="20"/>
          <w:szCs w:val="20"/>
        </w:rPr>
        <w:lastRenderedPageBreak/>
        <w:t xml:space="preserve">adressées à Madame l’Inspectrice d’académie qui peut ensuite étudier la demande de l’agent et apporter une réponse. </w:t>
      </w:r>
      <w:r w:rsidR="002257C5">
        <w:rPr>
          <w:rFonts w:ascii="Marianne" w:hAnsi="Marianne" w:cstheme="minorHAnsi"/>
          <w:sz w:val="20"/>
          <w:szCs w:val="20"/>
        </w:rPr>
        <w:t>Souvent les préconisations médicales sont suivies d’un accord de temps partiel mais sans caractère d’automaticité.</w:t>
      </w:r>
    </w:p>
    <w:p w:rsidR="00E44AA5" w:rsidRDefault="00E44AA5" w:rsidP="00750EA3">
      <w:pPr>
        <w:spacing w:after="0" w:line="240" w:lineRule="auto"/>
        <w:jc w:val="both"/>
        <w:rPr>
          <w:rFonts w:ascii="Marianne" w:hAnsi="Marianne" w:cstheme="minorHAnsi"/>
          <w:sz w:val="20"/>
          <w:szCs w:val="20"/>
        </w:rPr>
      </w:pPr>
    </w:p>
    <w:p w:rsidR="00E44AA5" w:rsidRDefault="00E44AA5" w:rsidP="00750EA3">
      <w:pPr>
        <w:spacing w:after="0" w:line="240" w:lineRule="auto"/>
        <w:jc w:val="both"/>
        <w:rPr>
          <w:rFonts w:ascii="Marianne" w:hAnsi="Marianne" w:cstheme="minorHAnsi"/>
          <w:sz w:val="20"/>
          <w:szCs w:val="20"/>
        </w:rPr>
      </w:pPr>
      <w:r>
        <w:rPr>
          <w:rFonts w:ascii="Marianne" w:hAnsi="Marianne" w:cstheme="minorHAnsi"/>
          <w:sz w:val="20"/>
          <w:szCs w:val="20"/>
        </w:rPr>
        <w:t xml:space="preserve">Le médecin de prévention recruté à la rentrée de septembre 2022 est le Dr </w:t>
      </w:r>
      <w:proofErr w:type="spellStart"/>
      <w:r>
        <w:rPr>
          <w:rFonts w:ascii="Marianne" w:hAnsi="Marianne" w:cstheme="minorHAnsi"/>
          <w:sz w:val="20"/>
          <w:szCs w:val="20"/>
        </w:rPr>
        <w:t>Delandemarre</w:t>
      </w:r>
      <w:proofErr w:type="spellEnd"/>
      <w:r>
        <w:rPr>
          <w:rFonts w:ascii="Marianne" w:hAnsi="Marianne" w:cstheme="minorHAnsi"/>
          <w:sz w:val="20"/>
          <w:szCs w:val="20"/>
        </w:rPr>
        <w:t xml:space="preserve">. Pour toute demande des agents relative à la médecine de prévention, l’adresse générique du </w:t>
      </w:r>
      <w:r w:rsidR="002257C5">
        <w:rPr>
          <w:rFonts w:ascii="Marianne" w:hAnsi="Marianne" w:cstheme="minorHAnsi"/>
          <w:sz w:val="20"/>
          <w:szCs w:val="20"/>
        </w:rPr>
        <w:t xml:space="preserve">service </w:t>
      </w:r>
      <w:r>
        <w:rPr>
          <w:rFonts w:ascii="Marianne" w:hAnsi="Marianne" w:cstheme="minorHAnsi"/>
          <w:sz w:val="20"/>
          <w:szCs w:val="20"/>
        </w:rPr>
        <w:t xml:space="preserve">reste </w:t>
      </w:r>
      <w:r w:rsidR="002257C5">
        <w:rPr>
          <w:rFonts w:ascii="Marianne" w:hAnsi="Marianne" w:cstheme="minorHAnsi"/>
          <w:sz w:val="20"/>
          <w:szCs w:val="20"/>
        </w:rPr>
        <w:t>le point d’entrée</w:t>
      </w:r>
      <w:r w:rsidR="002257C5">
        <w:rPr>
          <w:rFonts w:ascii="Calibri" w:hAnsi="Calibri" w:cs="Calibri"/>
          <w:sz w:val="20"/>
          <w:szCs w:val="20"/>
        </w:rPr>
        <w:t> </w:t>
      </w:r>
      <w:r w:rsidR="002257C5">
        <w:rPr>
          <w:rFonts w:ascii="Marianne" w:hAnsi="Marianne" w:cstheme="minorHAnsi"/>
          <w:sz w:val="20"/>
          <w:szCs w:val="20"/>
        </w:rPr>
        <w:t xml:space="preserve">: </w:t>
      </w:r>
      <w:hyperlink r:id="rId6" w:history="1">
        <w:r w:rsidR="002257C5" w:rsidRPr="006857D9">
          <w:rPr>
            <w:rStyle w:val="Lienhypertexte"/>
            <w:rFonts w:ascii="Marianne" w:hAnsi="Marianne" w:cstheme="minorHAnsi"/>
            <w:sz w:val="20"/>
            <w:szCs w:val="20"/>
          </w:rPr>
          <w:t>ce.medprevnantes@ac-nantes.fr</w:t>
        </w:r>
      </w:hyperlink>
    </w:p>
    <w:p w:rsidR="002257C5" w:rsidRDefault="002257C5" w:rsidP="00750EA3">
      <w:pPr>
        <w:spacing w:after="0" w:line="240" w:lineRule="auto"/>
        <w:jc w:val="both"/>
        <w:rPr>
          <w:rFonts w:ascii="Marianne" w:hAnsi="Marianne" w:cstheme="minorHAnsi"/>
          <w:sz w:val="20"/>
          <w:szCs w:val="20"/>
        </w:rPr>
      </w:pPr>
      <w:r>
        <w:rPr>
          <w:rFonts w:ascii="Marianne" w:hAnsi="Marianne" w:cstheme="minorHAnsi"/>
          <w:sz w:val="20"/>
          <w:szCs w:val="20"/>
        </w:rPr>
        <w:t>Le portail Etna sera mis à jour pour permettre une meilleure accessibilité de l’information.</w:t>
      </w:r>
    </w:p>
    <w:p w:rsidR="00E44AA5" w:rsidRDefault="00E44AA5" w:rsidP="00750EA3">
      <w:pPr>
        <w:spacing w:after="0" w:line="240" w:lineRule="auto"/>
        <w:jc w:val="both"/>
        <w:rPr>
          <w:rFonts w:ascii="Marianne" w:hAnsi="Marianne" w:cstheme="minorHAnsi"/>
          <w:sz w:val="20"/>
          <w:szCs w:val="20"/>
        </w:rPr>
      </w:pPr>
    </w:p>
    <w:p w:rsidR="00E44AA5" w:rsidRDefault="002257C5" w:rsidP="00750EA3">
      <w:pPr>
        <w:spacing w:after="0" w:line="240" w:lineRule="auto"/>
        <w:jc w:val="both"/>
        <w:rPr>
          <w:rFonts w:ascii="Marianne" w:hAnsi="Marianne" w:cstheme="minorHAnsi"/>
          <w:sz w:val="20"/>
          <w:szCs w:val="20"/>
        </w:rPr>
      </w:pPr>
      <w:r>
        <w:rPr>
          <w:rFonts w:ascii="Marianne" w:hAnsi="Marianne" w:cstheme="minorHAnsi"/>
          <w:sz w:val="20"/>
          <w:szCs w:val="20"/>
        </w:rPr>
        <w:t>Des demandes de temps partiels sur autorisation ont pu être accordé</w:t>
      </w:r>
      <w:r w:rsidR="002E4AF6">
        <w:rPr>
          <w:rFonts w:ascii="Marianne" w:hAnsi="Marianne" w:cstheme="minorHAnsi"/>
          <w:sz w:val="20"/>
          <w:szCs w:val="20"/>
        </w:rPr>
        <w:t>e</w:t>
      </w:r>
      <w:r>
        <w:rPr>
          <w:rFonts w:ascii="Marianne" w:hAnsi="Marianne" w:cstheme="minorHAnsi"/>
          <w:sz w:val="20"/>
          <w:szCs w:val="20"/>
        </w:rPr>
        <w:t xml:space="preserve">s pour des créations d’entreprise pour </w:t>
      </w:r>
      <w:r w:rsidR="002E4AF6">
        <w:rPr>
          <w:rFonts w:ascii="Marianne" w:hAnsi="Marianne" w:cstheme="minorHAnsi"/>
          <w:sz w:val="20"/>
          <w:szCs w:val="20"/>
        </w:rPr>
        <w:t>l’année 2022/2023</w:t>
      </w:r>
      <w:r>
        <w:rPr>
          <w:rFonts w:ascii="Marianne" w:hAnsi="Marianne" w:cstheme="minorHAnsi"/>
          <w:sz w:val="20"/>
          <w:szCs w:val="20"/>
        </w:rPr>
        <w:t xml:space="preserve">. Lorsque la demande a été </w:t>
      </w:r>
      <w:r>
        <w:rPr>
          <w:rFonts w:ascii="Marianne" w:hAnsi="Marianne" w:cstheme="minorHAnsi"/>
          <w:sz w:val="20"/>
          <w:szCs w:val="20"/>
        </w:rPr>
        <w:lastRenderedPageBreak/>
        <w:t xml:space="preserve">renouvelée pour </w:t>
      </w:r>
      <w:r w:rsidR="002E4AF6">
        <w:rPr>
          <w:rFonts w:ascii="Marianne" w:hAnsi="Marianne" w:cstheme="minorHAnsi"/>
          <w:sz w:val="20"/>
          <w:szCs w:val="20"/>
        </w:rPr>
        <w:t>la rentrée 2023</w:t>
      </w:r>
      <w:r>
        <w:rPr>
          <w:rFonts w:ascii="Marianne" w:hAnsi="Marianne" w:cstheme="minorHAnsi"/>
          <w:sz w:val="20"/>
          <w:szCs w:val="20"/>
        </w:rPr>
        <w:t>, le service a sollicité des éléments complémentaires auprès des</w:t>
      </w:r>
      <w:r w:rsidR="006B3135">
        <w:rPr>
          <w:rFonts w:ascii="Marianne" w:hAnsi="Marianne" w:cstheme="minorHAnsi"/>
          <w:sz w:val="20"/>
          <w:szCs w:val="20"/>
        </w:rPr>
        <w:t xml:space="preserve"> enseignants afin de vérifier que l’</w:t>
      </w:r>
      <w:r w:rsidR="00A02372">
        <w:rPr>
          <w:rFonts w:ascii="Marianne" w:hAnsi="Marianne" w:cstheme="minorHAnsi"/>
          <w:sz w:val="20"/>
          <w:szCs w:val="20"/>
        </w:rPr>
        <w:t>entreprise est restée</w:t>
      </w:r>
      <w:r w:rsidR="006B3135">
        <w:rPr>
          <w:rFonts w:ascii="Marianne" w:hAnsi="Marianne" w:cstheme="minorHAnsi"/>
          <w:sz w:val="20"/>
          <w:szCs w:val="20"/>
        </w:rPr>
        <w:t xml:space="preserve"> active</w:t>
      </w:r>
      <w:r>
        <w:rPr>
          <w:rFonts w:ascii="Marianne" w:hAnsi="Marianne" w:cstheme="minorHAnsi"/>
          <w:sz w:val="20"/>
          <w:szCs w:val="20"/>
        </w:rPr>
        <w:t>. Dès lors, le temps partiel a pu être accordé.</w:t>
      </w:r>
    </w:p>
    <w:p w:rsidR="002E4AF6" w:rsidRDefault="002E4AF6" w:rsidP="00750EA3">
      <w:pPr>
        <w:spacing w:after="0" w:line="240" w:lineRule="auto"/>
        <w:jc w:val="both"/>
        <w:rPr>
          <w:rFonts w:ascii="Marianne" w:hAnsi="Marianne" w:cstheme="minorHAnsi"/>
          <w:sz w:val="20"/>
          <w:szCs w:val="20"/>
        </w:rPr>
      </w:pPr>
      <w:r>
        <w:rPr>
          <w:rFonts w:ascii="Marianne" w:hAnsi="Marianne" w:cstheme="minorHAnsi"/>
          <w:sz w:val="20"/>
          <w:szCs w:val="20"/>
        </w:rPr>
        <w:t xml:space="preserve">Il est noté que pour la prochaine campagne de temps partiel, il sera ajouté à la circulaire la liste des justificatifs </w:t>
      </w:r>
      <w:r w:rsidR="006B3135">
        <w:rPr>
          <w:rFonts w:ascii="Marianne" w:hAnsi="Marianne" w:cstheme="minorHAnsi"/>
          <w:sz w:val="20"/>
          <w:szCs w:val="20"/>
        </w:rPr>
        <w:t xml:space="preserve">complémentaires </w:t>
      </w:r>
      <w:r>
        <w:rPr>
          <w:rFonts w:ascii="Marianne" w:hAnsi="Marianne" w:cstheme="minorHAnsi"/>
          <w:sz w:val="20"/>
          <w:szCs w:val="20"/>
        </w:rPr>
        <w:t>à joindre pour les créations d’entreprise afin qu’ils puissent être fournis dès le dépôt de la demande par les enseignants.</w:t>
      </w:r>
    </w:p>
    <w:p w:rsidR="002257C5" w:rsidRDefault="002257C5" w:rsidP="00750EA3">
      <w:pPr>
        <w:spacing w:after="0" w:line="240" w:lineRule="auto"/>
        <w:jc w:val="both"/>
        <w:rPr>
          <w:rFonts w:ascii="Marianne" w:hAnsi="Marianne" w:cstheme="minorHAnsi"/>
          <w:sz w:val="20"/>
          <w:szCs w:val="20"/>
        </w:rPr>
      </w:pPr>
    </w:p>
    <w:p w:rsidR="002257C5" w:rsidRDefault="006B3135" w:rsidP="00750EA3">
      <w:pPr>
        <w:spacing w:after="0" w:line="240" w:lineRule="auto"/>
        <w:jc w:val="both"/>
        <w:rPr>
          <w:rFonts w:ascii="Marianne" w:hAnsi="Marianne" w:cstheme="minorHAnsi"/>
          <w:sz w:val="20"/>
          <w:szCs w:val="20"/>
        </w:rPr>
      </w:pPr>
      <w:r>
        <w:rPr>
          <w:rFonts w:ascii="Marianne" w:hAnsi="Marianne" w:cstheme="minorHAnsi"/>
          <w:sz w:val="20"/>
          <w:szCs w:val="20"/>
        </w:rPr>
        <w:t xml:space="preserve">Pour les directeurs qui sollicitent un temps partiel, chaque demande a </w:t>
      </w:r>
      <w:r w:rsidR="00A02372">
        <w:rPr>
          <w:rFonts w:ascii="Marianne" w:hAnsi="Marianne" w:cstheme="minorHAnsi"/>
          <w:sz w:val="20"/>
          <w:szCs w:val="20"/>
        </w:rPr>
        <w:t xml:space="preserve">été étudiée </w:t>
      </w:r>
      <w:r>
        <w:rPr>
          <w:rFonts w:ascii="Marianne" w:hAnsi="Marianne" w:cstheme="minorHAnsi"/>
          <w:sz w:val="20"/>
          <w:szCs w:val="20"/>
        </w:rPr>
        <w:t xml:space="preserve">dans le souci du respect des textes. </w:t>
      </w:r>
      <w:r w:rsidR="00A02372">
        <w:rPr>
          <w:rFonts w:ascii="Marianne" w:hAnsi="Marianne" w:cstheme="minorHAnsi"/>
          <w:sz w:val="20"/>
          <w:szCs w:val="20"/>
        </w:rPr>
        <w:t xml:space="preserve">Il n’y a pas de rupture d’égalité, tous les temps partiels de droit sont accordés dès lors que l’agent entre dans les critères et tous les temps partiels sur autorisation ont fait l’objet d’une étude attentive. </w:t>
      </w:r>
      <w:r>
        <w:rPr>
          <w:rFonts w:ascii="Marianne" w:hAnsi="Marianne" w:cstheme="minorHAnsi"/>
          <w:sz w:val="20"/>
          <w:szCs w:val="20"/>
        </w:rPr>
        <w:t xml:space="preserve">Il est rappelé que c’est une fonction qui réglementairement n’est pas partageable. C’est pourquoi, Madame la Directrice académique a rendu des </w:t>
      </w:r>
      <w:r>
        <w:rPr>
          <w:rFonts w:ascii="Marianne" w:hAnsi="Marianne" w:cstheme="minorHAnsi"/>
          <w:sz w:val="20"/>
          <w:szCs w:val="20"/>
        </w:rPr>
        <w:lastRenderedPageBreak/>
        <w:t>réponses favorables conditionnées par le fait que ces professeurs acceptent pendant la durée du temps partiel d’exercer des missions autres que celles d’une direction d’école. Le directeur concerné ne perd pas son poste, il est affecté de manière annuelle sur un autre poste mais conserve le bénéfice de son affectation à titre définitif.</w:t>
      </w:r>
    </w:p>
    <w:p w:rsidR="00750EA3" w:rsidRPr="005D6AE0" w:rsidRDefault="00750EA3" w:rsidP="00750EA3">
      <w:pPr>
        <w:spacing w:after="0" w:line="240" w:lineRule="auto"/>
        <w:jc w:val="both"/>
        <w:rPr>
          <w:rFonts w:ascii="Marianne" w:hAnsi="Marianne" w:cstheme="minorHAnsi"/>
          <w:strike/>
          <w:sz w:val="20"/>
          <w:szCs w:val="20"/>
        </w:rPr>
      </w:pPr>
    </w:p>
    <w:p w:rsidR="00002AB3" w:rsidRDefault="005D6AE0" w:rsidP="00F07E4E">
      <w:pPr>
        <w:spacing w:after="0" w:line="240" w:lineRule="auto"/>
        <w:jc w:val="both"/>
        <w:rPr>
          <w:rFonts w:ascii="Marianne" w:hAnsi="Marianne" w:cstheme="minorHAnsi"/>
          <w:sz w:val="20"/>
          <w:szCs w:val="20"/>
        </w:rPr>
      </w:pPr>
      <w:r>
        <w:rPr>
          <w:rFonts w:ascii="Marianne" w:hAnsi="Marianne" w:cstheme="minorHAnsi"/>
          <w:sz w:val="20"/>
          <w:szCs w:val="20"/>
        </w:rPr>
        <w:t xml:space="preserve">Enfin, il est </w:t>
      </w:r>
      <w:r w:rsidR="00011E3D">
        <w:rPr>
          <w:rFonts w:ascii="Marianne" w:hAnsi="Marianne" w:cstheme="minorHAnsi"/>
          <w:sz w:val="20"/>
          <w:szCs w:val="20"/>
        </w:rPr>
        <w:t>précis</w:t>
      </w:r>
      <w:r>
        <w:rPr>
          <w:rFonts w:ascii="Marianne" w:hAnsi="Marianne" w:cstheme="minorHAnsi"/>
          <w:sz w:val="20"/>
          <w:szCs w:val="20"/>
        </w:rPr>
        <w:t>é</w:t>
      </w:r>
      <w:r w:rsidR="00011E3D">
        <w:rPr>
          <w:rFonts w:ascii="Marianne" w:hAnsi="Marianne" w:cstheme="minorHAnsi"/>
          <w:sz w:val="20"/>
          <w:szCs w:val="20"/>
        </w:rPr>
        <w:t xml:space="preserve"> que </w:t>
      </w:r>
      <w:r w:rsidR="00750EA3">
        <w:rPr>
          <w:rFonts w:ascii="Marianne" w:hAnsi="Marianne" w:cstheme="minorHAnsi"/>
          <w:sz w:val="20"/>
          <w:szCs w:val="20"/>
        </w:rPr>
        <w:t>le regard posé par M</w:t>
      </w:r>
      <w:r w:rsidR="00011E3D">
        <w:rPr>
          <w:rFonts w:ascii="Marianne" w:hAnsi="Marianne" w:cstheme="minorHAnsi"/>
          <w:sz w:val="20"/>
          <w:szCs w:val="20"/>
        </w:rPr>
        <w:t>ada</w:t>
      </w:r>
      <w:r w:rsidR="00750EA3">
        <w:rPr>
          <w:rFonts w:ascii="Marianne" w:hAnsi="Marianne" w:cstheme="minorHAnsi"/>
          <w:sz w:val="20"/>
          <w:szCs w:val="20"/>
        </w:rPr>
        <w:t xml:space="preserve">me </w:t>
      </w:r>
      <w:r w:rsidR="00011E3D">
        <w:rPr>
          <w:rFonts w:ascii="Marianne" w:hAnsi="Marianne" w:cstheme="minorHAnsi"/>
          <w:sz w:val="20"/>
          <w:szCs w:val="20"/>
        </w:rPr>
        <w:t>la Directrice académique l’est s</w:t>
      </w:r>
      <w:r w:rsidR="00750EA3">
        <w:rPr>
          <w:rFonts w:ascii="Marianne" w:hAnsi="Marianne" w:cstheme="minorHAnsi"/>
          <w:sz w:val="20"/>
          <w:szCs w:val="20"/>
        </w:rPr>
        <w:t>ur l’ensemble du département</w:t>
      </w:r>
      <w:r w:rsidR="00011E3D">
        <w:rPr>
          <w:rFonts w:ascii="Marianne" w:hAnsi="Marianne" w:cstheme="minorHAnsi"/>
          <w:sz w:val="20"/>
          <w:szCs w:val="20"/>
        </w:rPr>
        <w:t xml:space="preserve"> dans le respect de l’application des textes. Chaque demande est étudiée avec attention</w:t>
      </w:r>
      <w:r w:rsidR="00F20967">
        <w:rPr>
          <w:rFonts w:ascii="Marianne" w:hAnsi="Marianne" w:cstheme="minorHAnsi"/>
          <w:sz w:val="20"/>
          <w:szCs w:val="20"/>
        </w:rPr>
        <w:t>. Le service revient vers les personnels enseignants pour solliciter des pièces lorsque le dossier est incomplet, ceci afin que la demande puisse être appréciée avec tous les éléments nécessaires. Les observations formulées par les agents lors des entretiens avec les Inspecteurs sont également regardées attentivement et seulement ensuite, Madame la Directrice académique prend la décision d’accorder ou refuser le temps partiel.</w:t>
      </w:r>
    </w:p>
    <w:p w:rsidR="00F20967" w:rsidRDefault="00F20967" w:rsidP="00F07E4E">
      <w:pPr>
        <w:spacing w:after="0" w:line="240" w:lineRule="auto"/>
        <w:jc w:val="both"/>
        <w:rPr>
          <w:rFonts w:ascii="Marianne" w:hAnsi="Marianne" w:cstheme="minorHAnsi"/>
          <w:sz w:val="20"/>
          <w:szCs w:val="20"/>
        </w:rPr>
      </w:pPr>
    </w:p>
    <w:p w:rsidR="00F20967" w:rsidRPr="00920C70" w:rsidRDefault="00F20967" w:rsidP="00F07E4E">
      <w:pPr>
        <w:spacing w:after="0" w:line="240" w:lineRule="auto"/>
        <w:jc w:val="both"/>
        <w:rPr>
          <w:rFonts w:ascii="Marianne" w:hAnsi="Marianne" w:cstheme="minorHAnsi"/>
          <w:iCs/>
          <w:sz w:val="20"/>
          <w:szCs w:val="20"/>
        </w:rPr>
      </w:pPr>
      <w:r>
        <w:rPr>
          <w:rFonts w:ascii="Marianne" w:hAnsi="Marianne" w:cstheme="minorHAnsi"/>
          <w:sz w:val="20"/>
          <w:szCs w:val="20"/>
        </w:rPr>
        <w:t>Quant aux saisines qui pourraient arriver tardivement, elles seront étudiées en fonction des possibilités. La liste des personnels qui ont mandaté une organisation syndicale sera fournie à chacune d’elles huit jours avant la CAPD.</w:t>
      </w:r>
    </w:p>
    <w:p w:rsidR="009C5503" w:rsidRPr="00920C70" w:rsidRDefault="009C5503" w:rsidP="00F07E4E">
      <w:pPr>
        <w:spacing w:after="0" w:line="240" w:lineRule="auto"/>
        <w:jc w:val="both"/>
        <w:rPr>
          <w:rFonts w:ascii="Marianne" w:hAnsi="Marianne" w:cstheme="minorHAnsi"/>
          <w:iCs/>
          <w:sz w:val="20"/>
          <w:szCs w:val="20"/>
        </w:rPr>
      </w:pPr>
    </w:p>
    <w:p w:rsidR="008B2191" w:rsidRPr="00920C70" w:rsidRDefault="00A942A0">
      <w:pPr>
        <w:spacing w:after="0" w:line="240" w:lineRule="auto"/>
        <w:jc w:val="both"/>
        <w:rPr>
          <w:rFonts w:ascii="Marianne" w:hAnsi="Marianne" w:cstheme="minorHAnsi"/>
          <w:sz w:val="20"/>
          <w:szCs w:val="20"/>
        </w:rPr>
      </w:pPr>
      <w:r w:rsidRPr="00920C70">
        <w:rPr>
          <w:rFonts w:ascii="Marianne" w:hAnsi="Marianne" w:cstheme="minorHAnsi"/>
          <w:b/>
          <w:sz w:val="20"/>
          <w:szCs w:val="20"/>
          <w:u w:val="single"/>
        </w:rPr>
        <w:t>Conclusion</w:t>
      </w:r>
      <w:r w:rsidRPr="00920C70">
        <w:rPr>
          <w:rFonts w:ascii="Calibri" w:hAnsi="Calibri" w:cs="Calibri"/>
          <w:sz w:val="20"/>
          <w:szCs w:val="20"/>
        </w:rPr>
        <w:t> </w:t>
      </w:r>
      <w:r w:rsidRPr="00920C70">
        <w:rPr>
          <w:rFonts w:ascii="Marianne" w:hAnsi="Marianne" w:cstheme="minorHAnsi"/>
          <w:sz w:val="20"/>
          <w:szCs w:val="20"/>
        </w:rPr>
        <w:t xml:space="preserve">: </w:t>
      </w:r>
    </w:p>
    <w:p w:rsidR="00B00DBC" w:rsidRPr="00920C70" w:rsidRDefault="00B00DBC">
      <w:pPr>
        <w:spacing w:after="0" w:line="240" w:lineRule="auto"/>
        <w:jc w:val="both"/>
        <w:rPr>
          <w:rFonts w:ascii="Marianne" w:hAnsi="Marianne" w:cstheme="minorHAnsi"/>
          <w:sz w:val="20"/>
          <w:szCs w:val="20"/>
        </w:rPr>
      </w:pPr>
    </w:p>
    <w:p w:rsidR="000725FE" w:rsidRPr="00920C70" w:rsidRDefault="00041203">
      <w:pPr>
        <w:spacing w:after="0" w:line="240" w:lineRule="auto"/>
        <w:jc w:val="both"/>
        <w:rPr>
          <w:rFonts w:ascii="Marianne" w:hAnsi="Marianne" w:cstheme="minorHAnsi"/>
          <w:sz w:val="20"/>
          <w:szCs w:val="20"/>
        </w:rPr>
      </w:pPr>
      <w:r w:rsidRPr="00920C70">
        <w:rPr>
          <w:rFonts w:ascii="Marianne" w:hAnsi="Marianne" w:cstheme="minorHAnsi"/>
          <w:sz w:val="20"/>
          <w:szCs w:val="20"/>
        </w:rPr>
        <w:t>I</w:t>
      </w:r>
      <w:r w:rsidR="00F20967">
        <w:rPr>
          <w:rFonts w:ascii="Marianne" w:hAnsi="Marianne" w:cstheme="minorHAnsi"/>
          <w:sz w:val="20"/>
          <w:szCs w:val="20"/>
        </w:rPr>
        <w:t>l est indiqué que l’ensemble de ces</w:t>
      </w:r>
      <w:r w:rsidRPr="00920C70">
        <w:rPr>
          <w:rFonts w:ascii="Marianne" w:hAnsi="Marianne" w:cstheme="minorHAnsi"/>
          <w:sz w:val="20"/>
          <w:szCs w:val="20"/>
        </w:rPr>
        <w:t xml:space="preserve"> éléments </w:t>
      </w:r>
      <w:r w:rsidR="00F20967">
        <w:rPr>
          <w:rFonts w:ascii="Marianne" w:hAnsi="Marianne" w:cstheme="minorHAnsi"/>
          <w:sz w:val="20"/>
          <w:szCs w:val="20"/>
        </w:rPr>
        <w:t>seront</w:t>
      </w:r>
      <w:r w:rsidRPr="00920C70">
        <w:rPr>
          <w:rFonts w:ascii="Marianne" w:hAnsi="Marianne" w:cstheme="minorHAnsi"/>
          <w:sz w:val="20"/>
          <w:szCs w:val="20"/>
        </w:rPr>
        <w:t xml:space="preserve"> restitués à </w:t>
      </w:r>
      <w:r w:rsidR="00D61D6A" w:rsidRPr="00920C70">
        <w:rPr>
          <w:rFonts w:ascii="Marianne" w:hAnsi="Marianne" w:cstheme="minorHAnsi"/>
          <w:sz w:val="20"/>
          <w:szCs w:val="20"/>
        </w:rPr>
        <w:t xml:space="preserve">madame </w:t>
      </w:r>
      <w:r w:rsidRPr="00920C70">
        <w:rPr>
          <w:rFonts w:ascii="Marianne" w:hAnsi="Marianne" w:cstheme="minorHAnsi"/>
          <w:sz w:val="20"/>
          <w:szCs w:val="20"/>
        </w:rPr>
        <w:t xml:space="preserve">l’IA-DASEN.  </w:t>
      </w:r>
    </w:p>
    <w:p w:rsidR="00F20967" w:rsidRDefault="00F20967">
      <w:pPr>
        <w:spacing w:after="0" w:line="240" w:lineRule="auto"/>
        <w:jc w:val="both"/>
        <w:rPr>
          <w:rFonts w:ascii="Marianne" w:hAnsi="Marianne" w:cstheme="minorHAnsi"/>
          <w:sz w:val="20"/>
          <w:szCs w:val="20"/>
        </w:rPr>
      </w:pPr>
    </w:p>
    <w:p w:rsidR="00B00DBC" w:rsidRDefault="00A02372">
      <w:pPr>
        <w:spacing w:after="0" w:line="240" w:lineRule="auto"/>
        <w:jc w:val="both"/>
        <w:rPr>
          <w:rFonts w:ascii="Marianne" w:hAnsi="Marianne" w:cstheme="minorHAnsi"/>
          <w:sz w:val="20"/>
          <w:szCs w:val="20"/>
        </w:rPr>
      </w:pPr>
      <w:r>
        <w:rPr>
          <w:rFonts w:ascii="Marianne" w:hAnsi="Marianne" w:cstheme="minorHAnsi"/>
          <w:sz w:val="20"/>
          <w:szCs w:val="20"/>
        </w:rPr>
        <w:t xml:space="preserve">Une actualisation d’ETNA sur les coordonnées du service de médecine de prévention sera effectuée. </w:t>
      </w:r>
    </w:p>
    <w:p w:rsidR="00F20967" w:rsidRDefault="00F20967">
      <w:pPr>
        <w:spacing w:after="0" w:line="240" w:lineRule="auto"/>
        <w:jc w:val="both"/>
        <w:rPr>
          <w:rFonts w:ascii="Marianne" w:hAnsi="Marianne" w:cstheme="minorHAnsi"/>
          <w:sz w:val="20"/>
          <w:szCs w:val="20"/>
        </w:rPr>
      </w:pPr>
      <w:r>
        <w:rPr>
          <w:rFonts w:ascii="Marianne" w:hAnsi="Marianne" w:cstheme="minorHAnsi"/>
          <w:sz w:val="20"/>
          <w:szCs w:val="20"/>
        </w:rPr>
        <w:t>Les demandes de pièces seront ajustées sur la circulaire pour la prochaine campagne</w:t>
      </w:r>
    </w:p>
    <w:p w:rsidR="005A3472" w:rsidRDefault="00F20967">
      <w:pPr>
        <w:spacing w:after="0" w:line="240" w:lineRule="auto"/>
        <w:jc w:val="both"/>
        <w:rPr>
          <w:rFonts w:ascii="Marianne" w:hAnsi="Marianne" w:cstheme="minorHAnsi"/>
          <w:sz w:val="20"/>
          <w:szCs w:val="20"/>
        </w:rPr>
      </w:pPr>
      <w:r>
        <w:rPr>
          <w:rFonts w:ascii="Marianne" w:hAnsi="Marianne" w:cstheme="minorHAnsi"/>
          <w:sz w:val="20"/>
          <w:szCs w:val="20"/>
        </w:rPr>
        <w:t>Les demandes de recours seront étudiées lors de la CAPD du 25 Mai et les saisines tardives pourront être étudiées en fonction des possibilités.</w:t>
      </w:r>
    </w:p>
    <w:p w:rsidR="00F20967" w:rsidRDefault="00F20967">
      <w:pPr>
        <w:spacing w:after="0" w:line="240" w:lineRule="auto"/>
        <w:jc w:val="both"/>
        <w:rPr>
          <w:rFonts w:ascii="Marianne" w:hAnsi="Marianne" w:cstheme="minorHAnsi"/>
          <w:sz w:val="20"/>
          <w:szCs w:val="20"/>
        </w:rPr>
      </w:pPr>
    </w:p>
    <w:p w:rsidR="008B2191" w:rsidRPr="00920C70" w:rsidRDefault="00A942A0">
      <w:pPr>
        <w:spacing w:after="0" w:line="240" w:lineRule="auto"/>
        <w:jc w:val="both"/>
        <w:rPr>
          <w:rFonts w:ascii="Marianne" w:hAnsi="Marianne" w:cstheme="minorHAnsi"/>
          <w:sz w:val="20"/>
          <w:szCs w:val="20"/>
        </w:rPr>
      </w:pPr>
      <w:r w:rsidRPr="00920C70">
        <w:rPr>
          <w:rFonts w:ascii="Marianne" w:hAnsi="Marianne" w:cstheme="minorHAnsi"/>
          <w:sz w:val="20"/>
          <w:szCs w:val="20"/>
        </w:rPr>
        <w:lastRenderedPageBreak/>
        <w:t xml:space="preserve">Le relevé de conclusions est transmis ce jour, </w:t>
      </w:r>
      <w:r w:rsidR="006447D8" w:rsidRPr="00920C70">
        <w:rPr>
          <w:rFonts w:ascii="Marianne" w:hAnsi="Marianne" w:cstheme="minorHAnsi"/>
          <w:sz w:val="20"/>
          <w:szCs w:val="20"/>
        </w:rPr>
        <w:t xml:space="preserve">le </w:t>
      </w:r>
      <w:r w:rsidR="00C85BF8">
        <w:rPr>
          <w:rFonts w:ascii="Marianne" w:hAnsi="Marianne" w:cstheme="minorHAnsi"/>
          <w:sz w:val="20"/>
          <w:szCs w:val="20"/>
        </w:rPr>
        <w:t xml:space="preserve">mardi </w:t>
      </w:r>
      <w:r w:rsidR="004C466F">
        <w:rPr>
          <w:rFonts w:ascii="Marianne" w:hAnsi="Marianne" w:cstheme="minorHAnsi"/>
          <w:sz w:val="20"/>
          <w:szCs w:val="20"/>
        </w:rPr>
        <w:t>06 juin</w:t>
      </w:r>
      <w:r w:rsidRPr="00920C70">
        <w:rPr>
          <w:rFonts w:ascii="Marianne" w:hAnsi="Marianne" w:cstheme="minorHAnsi"/>
          <w:sz w:val="20"/>
          <w:szCs w:val="20"/>
        </w:rPr>
        <w:t xml:space="preserve"> aux représentants syndicaux pour relecture.</w:t>
      </w:r>
    </w:p>
    <w:p w:rsidR="008B2191" w:rsidRPr="00920C70" w:rsidRDefault="000725FE">
      <w:pPr>
        <w:spacing w:after="0" w:line="240" w:lineRule="auto"/>
        <w:jc w:val="both"/>
        <w:rPr>
          <w:rFonts w:ascii="Marianne" w:eastAsia="Times New Roman" w:hAnsi="Marianne" w:cstheme="minorHAnsi"/>
          <w:sz w:val="20"/>
          <w:szCs w:val="20"/>
          <w:lang w:eastAsia="fr-FR"/>
        </w:rPr>
      </w:pPr>
      <w:r w:rsidRPr="00920C70">
        <w:rPr>
          <w:rFonts w:ascii="Marianne" w:hAnsi="Marianne" w:cstheme="minorHAnsi"/>
          <w:sz w:val="20"/>
          <w:szCs w:val="20"/>
        </w:rPr>
        <w:t xml:space="preserve">Les </w:t>
      </w:r>
      <w:r w:rsidR="00212404" w:rsidRPr="00920C70">
        <w:rPr>
          <w:rFonts w:ascii="Marianne" w:hAnsi="Marianne"/>
          <w:sz w:val="20"/>
          <w:szCs w:val="20"/>
        </w:rPr>
        <w:t>représentantes et les représentants</w:t>
      </w:r>
      <w:r w:rsidR="007D7091">
        <w:rPr>
          <w:rFonts w:ascii="Marianne" w:hAnsi="Marianne"/>
          <w:sz w:val="20"/>
          <w:szCs w:val="20"/>
        </w:rPr>
        <w:t xml:space="preserve"> de Sud éducation44, de la FSU-</w:t>
      </w:r>
      <w:proofErr w:type="spellStart"/>
      <w:r w:rsidR="007D7091">
        <w:rPr>
          <w:rFonts w:ascii="Marianne" w:hAnsi="Marianne"/>
          <w:sz w:val="20"/>
          <w:szCs w:val="20"/>
        </w:rPr>
        <w:t>SNUipp</w:t>
      </w:r>
      <w:proofErr w:type="spellEnd"/>
      <w:r w:rsidR="007D7091">
        <w:rPr>
          <w:rFonts w:ascii="Marianne" w:hAnsi="Marianne"/>
          <w:sz w:val="20"/>
          <w:szCs w:val="20"/>
        </w:rPr>
        <w:t xml:space="preserve">, du </w:t>
      </w:r>
      <w:proofErr w:type="spellStart"/>
      <w:r w:rsidR="007D7091">
        <w:rPr>
          <w:rFonts w:ascii="Marianne" w:hAnsi="Marianne"/>
          <w:sz w:val="20"/>
          <w:szCs w:val="20"/>
        </w:rPr>
        <w:t>Sgen-CFDT</w:t>
      </w:r>
      <w:proofErr w:type="spellEnd"/>
      <w:r w:rsidR="007D7091">
        <w:rPr>
          <w:rFonts w:ascii="Marianne" w:hAnsi="Marianne"/>
          <w:sz w:val="20"/>
          <w:szCs w:val="20"/>
        </w:rPr>
        <w:t>, du SNUDI-FO</w:t>
      </w:r>
      <w:r w:rsidR="00212404" w:rsidRPr="00920C70">
        <w:rPr>
          <w:rFonts w:ascii="Marianne" w:hAnsi="Marianne"/>
          <w:sz w:val="20"/>
          <w:szCs w:val="20"/>
        </w:rPr>
        <w:t xml:space="preserve"> </w:t>
      </w:r>
      <w:r w:rsidR="00A942A0" w:rsidRPr="00920C70">
        <w:rPr>
          <w:rFonts w:ascii="Marianne" w:hAnsi="Marianne" w:cstheme="minorHAnsi"/>
          <w:sz w:val="20"/>
          <w:szCs w:val="20"/>
        </w:rPr>
        <w:t>signeront le compte-rendu</w:t>
      </w:r>
      <w:r w:rsidR="006447D8" w:rsidRPr="00920C70">
        <w:rPr>
          <w:rFonts w:ascii="Marianne" w:hAnsi="Marianne" w:cstheme="minorHAnsi"/>
          <w:sz w:val="20"/>
          <w:szCs w:val="20"/>
        </w:rPr>
        <w:t xml:space="preserve"> de la négociation préalable le </w:t>
      </w:r>
      <w:r w:rsidR="00C85BF8">
        <w:rPr>
          <w:rFonts w:ascii="Marianne" w:hAnsi="Marianne" w:cstheme="minorHAnsi"/>
          <w:sz w:val="20"/>
          <w:szCs w:val="20"/>
        </w:rPr>
        <w:t xml:space="preserve">xx </w:t>
      </w:r>
      <w:r w:rsidR="004C466F">
        <w:rPr>
          <w:rFonts w:ascii="Marianne" w:hAnsi="Marianne" w:cstheme="minorHAnsi"/>
          <w:sz w:val="20"/>
          <w:szCs w:val="20"/>
        </w:rPr>
        <w:t>juin</w:t>
      </w:r>
      <w:r w:rsidR="00C85BF8">
        <w:rPr>
          <w:rFonts w:ascii="Marianne" w:hAnsi="Marianne" w:cstheme="minorHAnsi"/>
          <w:sz w:val="20"/>
          <w:szCs w:val="20"/>
        </w:rPr>
        <w:t xml:space="preserve"> 2023</w:t>
      </w:r>
      <w:r w:rsidR="00A942A0" w:rsidRPr="00920C70">
        <w:rPr>
          <w:rFonts w:ascii="Marianne" w:hAnsi="Marianne" w:cstheme="minorHAnsi"/>
          <w:sz w:val="20"/>
          <w:szCs w:val="20"/>
        </w:rPr>
        <w:t>.</w:t>
      </w:r>
    </w:p>
    <w:p w:rsidR="00131F13" w:rsidRDefault="00131F13">
      <w:pPr>
        <w:spacing w:after="0" w:line="240" w:lineRule="auto"/>
        <w:jc w:val="both"/>
        <w:rPr>
          <w:rFonts w:ascii="Marianne" w:hAnsi="Marianne" w:cstheme="minorHAnsi"/>
          <w:sz w:val="20"/>
          <w:szCs w:val="20"/>
        </w:rPr>
      </w:pPr>
    </w:p>
    <w:p w:rsidR="00131F13" w:rsidRDefault="00131F13">
      <w:pPr>
        <w:spacing w:after="0" w:line="240" w:lineRule="auto"/>
        <w:jc w:val="both"/>
        <w:rPr>
          <w:rFonts w:ascii="Marianne" w:hAnsi="Marianne" w:cstheme="minorHAnsi"/>
          <w:sz w:val="20"/>
          <w:szCs w:val="20"/>
        </w:rPr>
      </w:pPr>
    </w:p>
    <w:p w:rsidR="00131F13" w:rsidRPr="00920C70" w:rsidRDefault="00131F13">
      <w:pPr>
        <w:spacing w:after="0" w:line="240" w:lineRule="auto"/>
        <w:jc w:val="both"/>
        <w:rPr>
          <w:rFonts w:ascii="Marianne" w:hAnsi="Marianne" w:cstheme="minorHAnsi"/>
          <w:sz w:val="20"/>
          <w:szCs w:val="20"/>
        </w:rPr>
      </w:pPr>
    </w:p>
    <w:p w:rsidR="008B2191" w:rsidRPr="00920C70" w:rsidRDefault="008B2191">
      <w:pPr>
        <w:spacing w:after="0" w:line="240" w:lineRule="auto"/>
        <w:jc w:val="both"/>
        <w:rPr>
          <w:rFonts w:ascii="Marianne" w:hAnsi="Marianne" w:cstheme="minorHAnsi"/>
          <w:sz w:val="20"/>
          <w:szCs w:val="20"/>
        </w:rPr>
      </w:pPr>
    </w:p>
    <w:p w:rsidR="008B2191" w:rsidRPr="00920C70" w:rsidRDefault="00CC03B8" w:rsidP="00131F13">
      <w:pPr>
        <w:spacing w:after="0" w:line="240" w:lineRule="auto"/>
        <w:rPr>
          <w:rFonts w:ascii="Marianne" w:hAnsi="Marianne" w:cstheme="minorHAnsi"/>
          <w:sz w:val="20"/>
          <w:szCs w:val="20"/>
        </w:rPr>
      </w:pPr>
      <w:r w:rsidRPr="00920C70">
        <w:rPr>
          <w:rFonts w:ascii="Marianne" w:hAnsi="Marianne" w:cstheme="minorHAnsi"/>
          <w:noProof/>
          <w:sz w:val="20"/>
          <w:szCs w:val="20"/>
          <w:lang w:eastAsia="fr-FR"/>
        </w:rPr>
        <mc:AlternateContent>
          <mc:Choice Requires="wps">
            <w:drawing>
              <wp:anchor distT="0" distB="0" distL="0" distR="0" simplePos="0" relativeHeight="3" behindDoc="0" locked="0" layoutInCell="1" allowOverlap="1">
                <wp:simplePos x="0" y="0"/>
                <wp:positionH relativeFrom="margin">
                  <wp:posOffset>3348355</wp:posOffset>
                </wp:positionH>
                <wp:positionV relativeFrom="paragraph">
                  <wp:posOffset>12065</wp:posOffset>
                </wp:positionV>
                <wp:extent cx="2581275" cy="3200400"/>
                <wp:effectExtent l="0" t="0" r="9525" b="0"/>
                <wp:wrapNone/>
                <wp:docPr id="3" name="Forme1"/>
                <wp:cNvGraphicFramePr/>
                <a:graphic xmlns:a="http://schemas.openxmlformats.org/drawingml/2006/main">
                  <a:graphicData uri="http://schemas.microsoft.com/office/word/2010/wordprocessingShape">
                    <wps:wsp>
                      <wps:cNvSpPr txBox="1"/>
                      <wps:spPr>
                        <a:xfrm>
                          <a:off x="0" y="0"/>
                          <a:ext cx="2581275" cy="3200400"/>
                        </a:xfrm>
                        <a:prstGeom prst="rect">
                          <a:avLst/>
                        </a:prstGeom>
                        <a:noFill/>
                        <a:ln>
                          <a:noFill/>
                        </a:ln>
                      </wps:spPr>
                      <wps:txbx>
                        <w:txbxContent>
                          <w:p w:rsidR="008B2191"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Pour Sud éducation 44</w:t>
                            </w:r>
                            <w:r w:rsidR="00B00DBC" w:rsidRPr="004C466F">
                              <w:rPr>
                                <w:rFonts w:ascii="Marianne" w:hAnsi="Marianne" w:cstheme="minorHAnsi"/>
                                <w:sz w:val="20"/>
                                <w:szCs w:val="20"/>
                              </w:rPr>
                              <w:t>,</w:t>
                            </w:r>
                          </w:p>
                          <w:p w:rsidR="00165527" w:rsidRPr="004C466F" w:rsidRDefault="00165527"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Mme </w:t>
                            </w:r>
                            <w:r w:rsidR="00CC03B8" w:rsidRPr="004C466F">
                              <w:rPr>
                                <w:rFonts w:ascii="Marianne" w:hAnsi="Marianne" w:cstheme="minorHAnsi"/>
                                <w:sz w:val="20"/>
                                <w:szCs w:val="20"/>
                              </w:rPr>
                              <w:t xml:space="preserve">CHARTIER </w:t>
                            </w:r>
                            <w:proofErr w:type="spellStart"/>
                            <w:r w:rsidR="00CC03B8" w:rsidRPr="004C466F">
                              <w:rPr>
                                <w:rFonts w:ascii="Marianne" w:hAnsi="Marianne" w:cstheme="minorHAnsi"/>
                                <w:sz w:val="20"/>
                                <w:szCs w:val="20"/>
                              </w:rPr>
                              <w:t>Az</w:t>
                            </w:r>
                            <w:r w:rsidR="00F8229E" w:rsidRPr="004C466F">
                              <w:rPr>
                                <w:rFonts w:ascii="Marianne" w:hAnsi="Marianne" w:cstheme="minorHAnsi"/>
                                <w:sz w:val="20"/>
                                <w:szCs w:val="20"/>
                              </w:rPr>
                              <w:t>iliz</w:t>
                            </w:r>
                            <w:proofErr w:type="spellEnd"/>
                          </w:p>
                          <w:p w:rsidR="00165527" w:rsidRDefault="00165527" w:rsidP="00F8229E">
                            <w:pPr>
                              <w:overflowPunct w:val="0"/>
                              <w:spacing w:after="0" w:line="240" w:lineRule="auto"/>
                              <w:jc w:val="center"/>
                              <w:rPr>
                                <w:rFonts w:ascii="Marianne" w:hAnsi="Marianne" w:cstheme="minorHAnsi"/>
                                <w:sz w:val="20"/>
                                <w:szCs w:val="20"/>
                              </w:rPr>
                            </w:pPr>
                          </w:p>
                          <w:p w:rsidR="004C466F" w:rsidRPr="004C466F" w:rsidRDefault="004C466F" w:rsidP="00F8229E">
                            <w:pPr>
                              <w:overflowPunct w:val="0"/>
                              <w:spacing w:after="0" w:line="240" w:lineRule="auto"/>
                              <w:jc w:val="center"/>
                              <w:rPr>
                                <w:rFonts w:ascii="Marianne" w:hAnsi="Marianne" w:cstheme="minorHAnsi"/>
                                <w:sz w:val="20"/>
                                <w:szCs w:val="20"/>
                              </w:rPr>
                            </w:pPr>
                          </w:p>
                          <w:p w:rsidR="0005438E" w:rsidRPr="004C466F" w:rsidRDefault="0005438E" w:rsidP="00F8229E">
                            <w:pPr>
                              <w:overflowPunct w:val="0"/>
                              <w:spacing w:after="0" w:line="240" w:lineRule="auto"/>
                              <w:ind w:left="708" w:firstLine="708"/>
                              <w:jc w:val="center"/>
                              <w:rPr>
                                <w:rFonts w:ascii="Marianne" w:hAnsi="Marianne" w:cstheme="minorHAnsi"/>
                                <w:sz w:val="20"/>
                                <w:szCs w:val="20"/>
                              </w:rPr>
                            </w:pPr>
                          </w:p>
                          <w:p w:rsidR="00DA742F" w:rsidRPr="004C466F" w:rsidRDefault="00F8229E" w:rsidP="00F8229E">
                            <w:pPr>
                              <w:overflowPunct w:val="0"/>
                              <w:spacing w:after="0" w:line="240" w:lineRule="auto"/>
                              <w:ind w:firstLine="708"/>
                              <w:rPr>
                                <w:rFonts w:ascii="Marianne" w:hAnsi="Marianne" w:cstheme="minorHAnsi"/>
                                <w:sz w:val="20"/>
                                <w:szCs w:val="20"/>
                              </w:rPr>
                            </w:pPr>
                            <w:r w:rsidRPr="004C466F">
                              <w:rPr>
                                <w:rFonts w:ascii="Marianne" w:hAnsi="Marianne" w:cstheme="minorHAnsi"/>
                                <w:sz w:val="20"/>
                                <w:szCs w:val="20"/>
                              </w:rPr>
                              <w:t xml:space="preserve">        </w:t>
                            </w:r>
                            <w:r w:rsidR="00A942A0" w:rsidRPr="004C466F">
                              <w:rPr>
                                <w:rFonts w:ascii="Marianne" w:hAnsi="Marianne" w:cstheme="minorHAnsi"/>
                                <w:sz w:val="20"/>
                                <w:szCs w:val="20"/>
                              </w:rPr>
                              <w:t xml:space="preserve">Pour </w:t>
                            </w:r>
                            <w:r w:rsidR="00165527" w:rsidRPr="004C466F">
                              <w:rPr>
                                <w:rFonts w:ascii="Marianne" w:hAnsi="Marianne" w:cstheme="minorHAnsi"/>
                                <w:sz w:val="20"/>
                                <w:szCs w:val="20"/>
                              </w:rPr>
                              <w:t>l</w:t>
                            </w:r>
                            <w:r w:rsidR="00CC03B8" w:rsidRPr="004C466F">
                              <w:rPr>
                                <w:rFonts w:ascii="Marianne" w:hAnsi="Marianne" w:cstheme="minorHAnsi"/>
                                <w:sz w:val="20"/>
                                <w:szCs w:val="20"/>
                              </w:rPr>
                              <w:t>a FSU-</w:t>
                            </w:r>
                            <w:proofErr w:type="spellStart"/>
                            <w:r w:rsidR="00CC03B8" w:rsidRPr="004C466F">
                              <w:rPr>
                                <w:rFonts w:ascii="Marianne" w:hAnsi="Marianne" w:cstheme="minorHAnsi"/>
                                <w:sz w:val="20"/>
                                <w:szCs w:val="20"/>
                              </w:rPr>
                              <w:t>SNUipp</w:t>
                            </w:r>
                            <w:proofErr w:type="spellEnd"/>
                            <w:r w:rsidR="00B00DBC" w:rsidRPr="004C466F">
                              <w:rPr>
                                <w:rFonts w:ascii="Marianne" w:hAnsi="Marianne" w:cstheme="minorHAnsi"/>
                                <w:sz w:val="20"/>
                                <w:szCs w:val="20"/>
                              </w:rPr>
                              <w:t>,</w:t>
                            </w:r>
                          </w:p>
                          <w:p w:rsidR="00165527"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Mme CATTONI Annabel</w:t>
                            </w:r>
                          </w:p>
                          <w:p w:rsidR="00CC03B8" w:rsidRDefault="00CC03B8" w:rsidP="00F8229E">
                            <w:pPr>
                              <w:overflowPunct w:val="0"/>
                              <w:spacing w:after="0" w:line="240" w:lineRule="auto"/>
                              <w:jc w:val="center"/>
                              <w:rPr>
                                <w:rFonts w:ascii="Marianne" w:hAnsi="Marianne" w:cstheme="minorHAnsi"/>
                                <w:sz w:val="20"/>
                                <w:szCs w:val="20"/>
                              </w:rPr>
                            </w:pPr>
                          </w:p>
                          <w:p w:rsidR="004C466F" w:rsidRPr="004C466F" w:rsidRDefault="004C466F"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Pour le </w:t>
                            </w:r>
                            <w:proofErr w:type="spellStart"/>
                            <w:r w:rsidRPr="004C466F">
                              <w:rPr>
                                <w:rFonts w:ascii="Marianne" w:hAnsi="Marianne" w:cstheme="minorHAnsi"/>
                                <w:sz w:val="20"/>
                                <w:szCs w:val="20"/>
                              </w:rPr>
                              <w:t>Sgen-CFDT</w:t>
                            </w:r>
                            <w:proofErr w:type="spellEnd"/>
                            <w:r w:rsidRPr="004C466F">
                              <w:rPr>
                                <w:rFonts w:ascii="Marianne" w:hAnsi="Marianne" w:cstheme="minorHAnsi"/>
                                <w:sz w:val="20"/>
                                <w:szCs w:val="20"/>
                              </w:rPr>
                              <w:t>,</w:t>
                            </w: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Mme AOUSTIN Anne-Claire</w:t>
                            </w:r>
                          </w:p>
                          <w:p w:rsidR="00CC03B8" w:rsidRDefault="00CC03B8" w:rsidP="00F8229E">
                            <w:pPr>
                              <w:overflowPunct w:val="0"/>
                              <w:spacing w:after="0" w:line="240" w:lineRule="auto"/>
                              <w:jc w:val="center"/>
                              <w:rPr>
                                <w:rFonts w:ascii="Marianne" w:hAnsi="Marianne" w:cstheme="minorHAnsi"/>
                                <w:sz w:val="20"/>
                                <w:szCs w:val="20"/>
                              </w:rPr>
                            </w:pPr>
                          </w:p>
                          <w:p w:rsidR="004C466F" w:rsidRPr="004C466F" w:rsidRDefault="004C466F"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Pour </w:t>
                            </w:r>
                            <w:proofErr w:type="spellStart"/>
                            <w:r w:rsidRPr="004C466F">
                              <w:rPr>
                                <w:rFonts w:ascii="Marianne" w:hAnsi="Marianne" w:cstheme="minorHAnsi"/>
                                <w:sz w:val="20"/>
                                <w:szCs w:val="20"/>
                              </w:rPr>
                              <w:t>Snudi</w:t>
                            </w:r>
                            <w:proofErr w:type="spellEnd"/>
                            <w:r w:rsidRPr="004C466F">
                              <w:rPr>
                                <w:rFonts w:ascii="Marianne" w:hAnsi="Marianne" w:cstheme="minorHAnsi"/>
                                <w:sz w:val="20"/>
                                <w:szCs w:val="20"/>
                              </w:rPr>
                              <w:t>-FO,</w:t>
                            </w: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Madame </w:t>
                            </w:r>
                            <w:proofErr w:type="spellStart"/>
                            <w:r w:rsidRPr="004C466F">
                              <w:rPr>
                                <w:rFonts w:ascii="Marianne" w:hAnsi="Marianne" w:cstheme="minorHAnsi"/>
                                <w:sz w:val="20"/>
                                <w:szCs w:val="20"/>
                              </w:rPr>
                              <w:t>Yziquel</w:t>
                            </w:r>
                            <w:proofErr w:type="spellEnd"/>
                            <w:r w:rsidRPr="004C466F">
                              <w:rPr>
                                <w:rFonts w:ascii="Marianne" w:hAnsi="Marianne" w:cstheme="minorHAnsi"/>
                                <w:sz w:val="20"/>
                                <w:szCs w:val="20"/>
                              </w:rPr>
                              <w:t xml:space="preserve"> Anne</w:t>
                            </w:r>
                          </w:p>
                          <w:p w:rsidR="008B2191" w:rsidRPr="004C466F" w:rsidRDefault="008B2191" w:rsidP="00640AE2">
                            <w:pPr>
                              <w:overflowPunct w:val="0"/>
                              <w:spacing w:after="0" w:line="240" w:lineRule="auto"/>
                              <w:rPr>
                                <w:rFonts w:ascii="Marianne" w:hAnsi="Marianne" w:cstheme="minorHAnsi"/>
                                <w:sz w:val="20"/>
                                <w:szCs w:val="20"/>
                              </w:rPr>
                            </w:pPr>
                          </w:p>
                          <w:p w:rsidR="008B2191" w:rsidRPr="004C466F" w:rsidRDefault="008B2191">
                            <w:pPr>
                              <w:overflowPunct w:val="0"/>
                              <w:spacing w:after="0" w:line="240" w:lineRule="auto"/>
                              <w:jc w:val="center"/>
                              <w:rPr>
                                <w:rFonts w:ascii="Marianne" w:hAnsi="Marianne"/>
                                <w:sz w:val="20"/>
                                <w:szCs w:val="2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rme1" o:spid="_x0000_s1026" type="#_x0000_t202" style="position:absolute;margin-left:263.65pt;margin-top:.95pt;width:203.25pt;height:252pt;z-index: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" filled="f" stroked="f">
                <v:textbox inset="0,0,0,0">
                  <w:txbxContent>
                    <w:p w:rsidR="008B2191"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Pour Sud éducation 44</w:t>
                      </w:r>
                      <w:r w:rsidR="00B00DBC" w:rsidRPr="004C466F">
                        <w:rPr>
                          <w:rFonts w:ascii="Marianne" w:hAnsi="Marianne" w:cstheme="minorHAnsi"/>
                          <w:sz w:val="20"/>
                          <w:szCs w:val="20"/>
                        </w:rPr>
                        <w:t>,</w:t>
                      </w:r>
                    </w:p>
                    <w:p w:rsidR="00165527" w:rsidRPr="004C466F" w:rsidRDefault="00165527"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Mme </w:t>
                      </w:r>
                      <w:r w:rsidR="00CC03B8" w:rsidRPr="004C466F">
                        <w:rPr>
                          <w:rFonts w:ascii="Marianne" w:hAnsi="Marianne" w:cstheme="minorHAnsi"/>
                          <w:sz w:val="20"/>
                          <w:szCs w:val="20"/>
                        </w:rPr>
                        <w:t xml:space="preserve">CHARTIER </w:t>
                      </w:r>
                      <w:proofErr w:type="spellStart"/>
                      <w:r w:rsidR="00CC03B8" w:rsidRPr="004C466F">
                        <w:rPr>
                          <w:rFonts w:ascii="Marianne" w:hAnsi="Marianne" w:cstheme="minorHAnsi"/>
                          <w:sz w:val="20"/>
                          <w:szCs w:val="20"/>
                        </w:rPr>
                        <w:t>Az</w:t>
                      </w:r>
                      <w:r w:rsidR="00F8229E" w:rsidRPr="004C466F">
                        <w:rPr>
                          <w:rFonts w:ascii="Marianne" w:hAnsi="Marianne" w:cstheme="minorHAnsi"/>
                          <w:sz w:val="20"/>
                          <w:szCs w:val="20"/>
                        </w:rPr>
                        <w:t>iliz</w:t>
                      </w:r>
                      <w:proofErr w:type="spellEnd"/>
                    </w:p>
                    <w:p w:rsidR="00165527" w:rsidRDefault="00165527" w:rsidP="00F8229E">
                      <w:pPr>
                        <w:overflowPunct w:val="0"/>
                        <w:spacing w:after="0" w:line="240" w:lineRule="auto"/>
                        <w:jc w:val="center"/>
                        <w:rPr>
                          <w:rFonts w:ascii="Marianne" w:hAnsi="Marianne" w:cstheme="minorHAnsi"/>
                          <w:sz w:val="20"/>
                          <w:szCs w:val="20"/>
                        </w:rPr>
                      </w:pPr>
                    </w:p>
                    <w:p w:rsidR="004C466F" w:rsidRPr="004C466F" w:rsidRDefault="004C466F" w:rsidP="00F8229E">
                      <w:pPr>
                        <w:overflowPunct w:val="0"/>
                        <w:spacing w:after="0" w:line="240" w:lineRule="auto"/>
                        <w:jc w:val="center"/>
                        <w:rPr>
                          <w:rFonts w:ascii="Marianne" w:hAnsi="Marianne" w:cstheme="minorHAnsi"/>
                          <w:sz w:val="20"/>
                          <w:szCs w:val="20"/>
                        </w:rPr>
                      </w:pPr>
                    </w:p>
                    <w:p w:rsidR="0005438E" w:rsidRPr="004C466F" w:rsidRDefault="0005438E" w:rsidP="00F8229E">
                      <w:pPr>
                        <w:overflowPunct w:val="0"/>
                        <w:spacing w:after="0" w:line="240" w:lineRule="auto"/>
                        <w:ind w:left="708" w:firstLine="708"/>
                        <w:jc w:val="center"/>
                        <w:rPr>
                          <w:rFonts w:ascii="Marianne" w:hAnsi="Marianne" w:cstheme="minorHAnsi"/>
                          <w:sz w:val="20"/>
                          <w:szCs w:val="20"/>
                        </w:rPr>
                      </w:pPr>
                    </w:p>
                    <w:p w:rsidR="00DA742F" w:rsidRPr="004C466F" w:rsidRDefault="00F8229E" w:rsidP="00F8229E">
                      <w:pPr>
                        <w:overflowPunct w:val="0"/>
                        <w:spacing w:after="0" w:line="240" w:lineRule="auto"/>
                        <w:ind w:firstLine="708"/>
                        <w:rPr>
                          <w:rFonts w:ascii="Marianne" w:hAnsi="Marianne" w:cstheme="minorHAnsi"/>
                          <w:sz w:val="20"/>
                          <w:szCs w:val="20"/>
                        </w:rPr>
                      </w:pPr>
                      <w:r w:rsidRPr="004C466F">
                        <w:rPr>
                          <w:rFonts w:ascii="Marianne" w:hAnsi="Marianne" w:cstheme="minorHAnsi"/>
                          <w:sz w:val="20"/>
                          <w:szCs w:val="20"/>
                        </w:rPr>
                        <w:t xml:space="preserve">        </w:t>
                      </w:r>
                      <w:r w:rsidR="00A942A0" w:rsidRPr="004C466F">
                        <w:rPr>
                          <w:rFonts w:ascii="Marianne" w:hAnsi="Marianne" w:cstheme="minorHAnsi"/>
                          <w:sz w:val="20"/>
                          <w:szCs w:val="20"/>
                        </w:rPr>
                        <w:t xml:space="preserve">Pour </w:t>
                      </w:r>
                      <w:r w:rsidR="00165527" w:rsidRPr="004C466F">
                        <w:rPr>
                          <w:rFonts w:ascii="Marianne" w:hAnsi="Marianne" w:cstheme="minorHAnsi"/>
                          <w:sz w:val="20"/>
                          <w:szCs w:val="20"/>
                        </w:rPr>
                        <w:t>l</w:t>
                      </w:r>
                      <w:r w:rsidR="00CC03B8" w:rsidRPr="004C466F">
                        <w:rPr>
                          <w:rFonts w:ascii="Marianne" w:hAnsi="Marianne" w:cstheme="minorHAnsi"/>
                          <w:sz w:val="20"/>
                          <w:szCs w:val="20"/>
                        </w:rPr>
                        <w:t>a FSU-</w:t>
                      </w:r>
                      <w:proofErr w:type="spellStart"/>
                      <w:r w:rsidR="00CC03B8" w:rsidRPr="004C466F">
                        <w:rPr>
                          <w:rFonts w:ascii="Marianne" w:hAnsi="Marianne" w:cstheme="minorHAnsi"/>
                          <w:sz w:val="20"/>
                          <w:szCs w:val="20"/>
                        </w:rPr>
                        <w:t>SNUipp</w:t>
                      </w:r>
                      <w:proofErr w:type="spellEnd"/>
                      <w:r w:rsidR="00B00DBC" w:rsidRPr="004C466F">
                        <w:rPr>
                          <w:rFonts w:ascii="Marianne" w:hAnsi="Marianne" w:cstheme="minorHAnsi"/>
                          <w:sz w:val="20"/>
                          <w:szCs w:val="20"/>
                        </w:rPr>
                        <w:t>,</w:t>
                      </w:r>
                    </w:p>
                    <w:p w:rsidR="00165527"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Mme CATTONI Annabel</w:t>
                      </w:r>
                    </w:p>
                    <w:p w:rsidR="00CC03B8" w:rsidRDefault="00CC03B8" w:rsidP="00F8229E">
                      <w:pPr>
                        <w:overflowPunct w:val="0"/>
                        <w:spacing w:after="0" w:line="240" w:lineRule="auto"/>
                        <w:jc w:val="center"/>
                        <w:rPr>
                          <w:rFonts w:ascii="Marianne" w:hAnsi="Marianne" w:cstheme="minorHAnsi"/>
                          <w:sz w:val="20"/>
                          <w:szCs w:val="20"/>
                        </w:rPr>
                      </w:pPr>
                    </w:p>
                    <w:p w:rsidR="004C466F" w:rsidRPr="004C466F" w:rsidRDefault="004C466F"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Pour le </w:t>
                      </w:r>
                      <w:proofErr w:type="spellStart"/>
                      <w:r w:rsidRPr="004C466F">
                        <w:rPr>
                          <w:rFonts w:ascii="Marianne" w:hAnsi="Marianne" w:cstheme="minorHAnsi"/>
                          <w:sz w:val="20"/>
                          <w:szCs w:val="20"/>
                        </w:rPr>
                        <w:t>Sgen-CFDT</w:t>
                      </w:r>
                      <w:proofErr w:type="spellEnd"/>
                      <w:r w:rsidRPr="004C466F">
                        <w:rPr>
                          <w:rFonts w:ascii="Marianne" w:hAnsi="Marianne" w:cstheme="minorHAnsi"/>
                          <w:sz w:val="20"/>
                          <w:szCs w:val="20"/>
                        </w:rPr>
                        <w:t>,</w:t>
                      </w: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Mme AOUSTIN Anne-Claire</w:t>
                      </w:r>
                    </w:p>
                    <w:p w:rsidR="00CC03B8" w:rsidRDefault="00CC03B8" w:rsidP="00F8229E">
                      <w:pPr>
                        <w:overflowPunct w:val="0"/>
                        <w:spacing w:after="0" w:line="240" w:lineRule="auto"/>
                        <w:jc w:val="center"/>
                        <w:rPr>
                          <w:rFonts w:ascii="Marianne" w:hAnsi="Marianne" w:cstheme="minorHAnsi"/>
                          <w:sz w:val="20"/>
                          <w:szCs w:val="20"/>
                        </w:rPr>
                      </w:pPr>
                    </w:p>
                    <w:p w:rsidR="004C466F" w:rsidRPr="004C466F" w:rsidRDefault="004C466F"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Pour </w:t>
                      </w:r>
                      <w:proofErr w:type="spellStart"/>
                      <w:r w:rsidRPr="004C466F">
                        <w:rPr>
                          <w:rFonts w:ascii="Marianne" w:hAnsi="Marianne" w:cstheme="minorHAnsi"/>
                          <w:sz w:val="20"/>
                          <w:szCs w:val="20"/>
                        </w:rPr>
                        <w:t>Snudi</w:t>
                      </w:r>
                      <w:proofErr w:type="spellEnd"/>
                      <w:r w:rsidRPr="004C466F">
                        <w:rPr>
                          <w:rFonts w:ascii="Marianne" w:hAnsi="Marianne" w:cstheme="minorHAnsi"/>
                          <w:sz w:val="20"/>
                          <w:szCs w:val="20"/>
                        </w:rPr>
                        <w:t>-FO,</w:t>
                      </w:r>
                    </w:p>
                    <w:p w:rsidR="00CC03B8" w:rsidRPr="004C466F" w:rsidRDefault="00CC03B8" w:rsidP="00F8229E">
                      <w:pPr>
                        <w:overflowPunct w:val="0"/>
                        <w:spacing w:after="0" w:line="240" w:lineRule="auto"/>
                        <w:jc w:val="center"/>
                        <w:rPr>
                          <w:rFonts w:ascii="Marianne" w:hAnsi="Marianne" w:cstheme="minorHAnsi"/>
                          <w:sz w:val="20"/>
                          <w:szCs w:val="20"/>
                        </w:rPr>
                      </w:pPr>
                      <w:r w:rsidRPr="004C466F">
                        <w:rPr>
                          <w:rFonts w:ascii="Marianne" w:hAnsi="Marianne" w:cstheme="minorHAnsi"/>
                          <w:sz w:val="20"/>
                          <w:szCs w:val="20"/>
                        </w:rPr>
                        <w:t xml:space="preserve">Madame </w:t>
                      </w:r>
                      <w:proofErr w:type="spellStart"/>
                      <w:r w:rsidRPr="004C466F">
                        <w:rPr>
                          <w:rFonts w:ascii="Marianne" w:hAnsi="Marianne" w:cstheme="minorHAnsi"/>
                          <w:sz w:val="20"/>
                          <w:szCs w:val="20"/>
                        </w:rPr>
                        <w:t>Yziquel</w:t>
                      </w:r>
                      <w:proofErr w:type="spellEnd"/>
                      <w:r w:rsidRPr="004C466F">
                        <w:rPr>
                          <w:rFonts w:ascii="Marianne" w:hAnsi="Marianne" w:cstheme="minorHAnsi"/>
                          <w:sz w:val="20"/>
                          <w:szCs w:val="20"/>
                        </w:rPr>
                        <w:t xml:space="preserve"> Anne</w:t>
                      </w:r>
                    </w:p>
                    <w:p w:rsidR="008B2191" w:rsidRPr="004C466F" w:rsidRDefault="008B2191" w:rsidP="00640AE2">
                      <w:pPr>
                        <w:overflowPunct w:val="0"/>
                        <w:spacing w:after="0" w:line="240" w:lineRule="auto"/>
                        <w:rPr>
                          <w:rFonts w:ascii="Marianne" w:hAnsi="Marianne" w:cstheme="minorHAnsi"/>
                          <w:sz w:val="20"/>
                          <w:szCs w:val="20"/>
                        </w:rPr>
                      </w:pPr>
                    </w:p>
                    <w:p w:rsidR="008B2191" w:rsidRPr="004C466F" w:rsidRDefault="008B2191">
                      <w:pPr>
                        <w:overflowPunct w:val="0"/>
                        <w:spacing w:after="0" w:line="240" w:lineRule="auto"/>
                        <w:jc w:val="center"/>
                        <w:rPr>
                          <w:rFonts w:ascii="Marianne" w:hAnsi="Marianne"/>
                          <w:sz w:val="20"/>
                          <w:szCs w:val="20"/>
                        </w:rPr>
                      </w:pPr>
                    </w:p>
                  </w:txbxContent>
                </v:textbox>
                <w10:wrap anchorx="margin"/>
              </v:shape>
            </w:pict>
          </mc:Fallback>
        </mc:AlternateContent>
      </w:r>
    </w:p>
    <w:p w:rsidR="008B2191" w:rsidRPr="00920C70" w:rsidRDefault="00A942A0">
      <w:pPr>
        <w:spacing w:after="0" w:line="240" w:lineRule="auto"/>
        <w:ind w:left="5664" w:hanging="5664"/>
        <w:jc w:val="both"/>
        <w:rPr>
          <w:rFonts w:ascii="Marianne" w:hAnsi="Marianne" w:cstheme="minorHAnsi"/>
          <w:sz w:val="20"/>
          <w:szCs w:val="20"/>
        </w:rPr>
      </w:pPr>
      <w:r w:rsidRPr="00920C70">
        <w:rPr>
          <w:rFonts w:ascii="Marianne" w:hAnsi="Marianne" w:cstheme="minorHAnsi"/>
          <w:sz w:val="20"/>
          <w:szCs w:val="20"/>
        </w:rPr>
        <w:lastRenderedPageBreak/>
        <w:t xml:space="preserve">L’inspectrice d’académie, </w:t>
      </w:r>
    </w:p>
    <w:p w:rsidR="008B2191" w:rsidRPr="00920C70" w:rsidRDefault="00A942A0">
      <w:pPr>
        <w:spacing w:after="0" w:line="240" w:lineRule="auto"/>
        <w:jc w:val="both"/>
        <w:rPr>
          <w:rFonts w:ascii="Marianne" w:hAnsi="Marianne" w:cstheme="minorHAnsi"/>
          <w:sz w:val="20"/>
          <w:szCs w:val="20"/>
        </w:rPr>
      </w:pPr>
      <w:r w:rsidRPr="00920C70">
        <w:rPr>
          <w:rFonts w:ascii="Marianne" w:hAnsi="Marianne" w:cstheme="minorHAnsi"/>
          <w:sz w:val="20"/>
          <w:szCs w:val="20"/>
        </w:rPr>
        <w:t>Directrice académique des services</w:t>
      </w:r>
      <w:r w:rsidRPr="00920C70">
        <w:rPr>
          <w:rFonts w:ascii="Marianne" w:hAnsi="Marianne" w:cstheme="minorHAnsi"/>
          <w:sz w:val="20"/>
          <w:szCs w:val="20"/>
        </w:rPr>
        <w:tab/>
      </w:r>
      <w:r w:rsidRPr="00920C70">
        <w:rPr>
          <w:rFonts w:ascii="Marianne" w:hAnsi="Marianne" w:cstheme="minorHAnsi"/>
          <w:sz w:val="20"/>
          <w:szCs w:val="20"/>
        </w:rPr>
        <w:tab/>
      </w:r>
      <w:r w:rsidRPr="00920C70">
        <w:rPr>
          <w:rFonts w:ascii="Marianne" w:hAnsi="Marianne" w:cstheme="minorHAnsi"/>
          <w:sz w:val="20"/>
          <w:szCs w:val="20"/>
        </w:rPr>
        <w:tab/>
      </w:r>
      <w:r w:rsidRPr="00920C70">
        <w:rPr>
          <w:rFonts w:ascii="Marianne" w:hAnsi="Marianne" w:cstheme="minorHAnsi"/>
          <w:sz w:val="20"/>
          <w:szCs w:val="20"/>
        </w:rPr>
        <w:tab/>
      </w:r>
      <w:r w:rsidRPr="00920C70">
        <w:rPr>
          <w:rFonts w:ascii="Marianne" w:hAnsi="Marianne" w:cstheme="minorHAnsi"/>
          <w:sz w:val="20"/>
          <w:szCs w:val="20"/>
        </w:rPr>
        <w:tab/>
        <w:t xml:space="preserve"> </w:t>
      </w:r>
    </w:p>
    <w:p w:rsidR="008B2191" w:rsidRPr="00920C70" w:rsidRDefault="00A942A0">
      <w:pPr>
        <w:spacing w:after="0" w:line="240" w:lineRule="auto"/>
        <w:jc w:val="both"/>
        <w:rPr>
          <w:rFonts w:ascii="Marianne" w:hAnsi="Marianne" w:cstheme="minorHAnsi"/>
          <w:sz w:val="20"/>
          <w:szCs w:val="20"/>
        </w:rPr>
      </w:pPr>
      <w:proofErr w:type="gramStart"/>
      <w:r w:rsidRPr="00920C70">
        <w:rPr>
          <w:rFonts w:ascii="Marianne" w:hAnsi="Marianne" w:cstheme="minorHAnsi"/>
          <w:sz w:val="20"/>
          <w:szCs w:val="20"/>
        </w:rPr>
        <w:t>de</w:t>
      </w:r>
      <w:proofErr w:type="gramEnd"/>
      <w:r w:rsidRPr="00920C70">
        <w:rPr>
          <w:rFonts w:ascii="Marianne" w:hAnsi="Marianne" w:cstheme="minorHAnsi"/>
          <w:sz w:val="20"/>
          <w:szCs w:val="20"/>
        </w:rPr>
        <w:t xml:space="preserve"> l’éducation nationale de Loire Atlantique, </w:t>
      </w:r>
    </w:p>
    <w:p w:rsidR="008B2191" w:rsidRPr="00920C70" w:rsidRDefault="008B2191">
      <w:pPr>
        <w:spacing w:after="0" w:line="240" w:lineRule="auto"/>
        <w:jc w:val="both"/>
        <w:rPr>
          <w:rFonts w:ascii="Marianne" w:hAnsi="Marianne" w:cstheme="minorHAnsi"/>
          <w:sz w:val="20"/>
          <w:szCs w:val="20"/>
        </w:rPr>
      </w:pPr>
    </w:p>
    <w:p w:rsidR="008B2191" w:rsidRPr="00920C70" w:rsidRDefault="00AE7035">
      <w:pPr>
        <w:spacing w:after="0" w:line="240" w:lineRule="auto"/>
        <w:jc w:val="both"/>
        <w:rPr>
          <w:rFonts w:ascii="Marianne" w:hAnsi="Marianne" w:cstheme="minorHAnsi"/>
          <w:sz w:val="20"/>
          <w:szCs w:val="20"/>
        </w:rPr>
      </w:pPr>
      <w:r w:rsidRPr="00920C70">
        <w:rPr>
          <w:rFonts w:ascii="Marianne" w:hAnsi="Marianne" w:cstheme="minorHAnsi"/>
          <w:sz w:val="20"/>
          <w:szCs w:val="20"/>
        </w:rPr>
        <w:t>Patricia GALEAZZI</w:t>
      </w:r>
      <w:r w:rsidR="00A942A0" w:rsidRPr="00920C70">
        <w:rPr>
          <w:rFonts w:ascii="Marianne" w:hAnsi="Marianne" w:cstheme="minorHAnsi"/>
          <w:sz w:val="20"/>
          <w:szCs w:val="20"/>
        </w:rPr>
        <w:tab/>
      </w:r>
      <w:bookmarkStart w:id="0" w:name="_GoBack"/>
      <w:bookmarkEnd w:id="0"/>
      <w:r w:rsidR="00A942A0" w:rsidRPr="00920C70">
        <w:rPr>
          <w:rFonts w:ascii="Marianne" w:hAnsi="Marianne" w:cstheme="minorHAnsi"/>
          <w:sz w:val="20"/>
          <w:szCs w:val="20"/>
        </w:rPr>
        <w:tab/>
      </w:r>
      <w:r w:rsidR="00A942A0" w:rsidRPr="00920C70">
        <w:rPr>
          <w:rFonts w:ascii="Marianne" w:hAnsi="Marianne" w:cstheme="minorHAnsi"/>
          <w:sz w:val="20"/>
          <w:szCs w:val="20"/>
        </w:rPr>
        <w:tab/>
      </w:r>
      <w:r w:rsidR="00A942A0" w:rsidRPr="00920C70">
        <w:rPr>
          <w:rFonts w:ascii="Marianne" w:hAnsi="Marianne" w:cstheme="minorHAnsi"/>
          <w:sz w:val="20"/>
          <w:szCs w:val="20"/>
        </w:rPr>
        <w:tab/>
      </w:r>
      <w:r w:rsidR="00A942A0" w:rsidRPr="00920C70">
        <w:rPr>
          <w:rFonts w:ascii="Marianne" w:hAnsi="Marianne" w:cstheme="minorHAnsi"/>
          <w:sz w:val="20"/>
          <w:szCs w:val="20"/>
        </w:rPr>
        <w:tab/>
        <w:t xml:space="preserve"> </w:t>
      </w:r>
    </w:p>
    <w:sectPr w:rsidR="008B2191" w:rsidRPr="00920C70" w:rsidSect="005862EC">
      <w:pgSz w:w="11906" w:h="16838"/>
      <w:pgMar w:top="1135"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E40"/>
    <w:multiLevelType w:val="hybridMultilevel"/>
    <w:tmpl w:val="9DB220F8"/>
    <w:lvl w:ilvl="0" w:tplc="03088D48">
      <w:numFmt w:val="bullet"/>
      <w:lvlText w:val="-"/>
      <w:lvlJc w:val="left"/>
      <w:pPr>
        <w:ind w:left="408" w:hanging="360"/>
      </w:pPr>
      <w:rPr>
        <w:rFonts w:ascii="Marianne" w:eastAsiaTheme="minorHAnsi" w:hAnsi="Marianne" w:cstheme="minorHAns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 w15:restartNumberingAfterBreak="0">
    <w:nsid w:val="1B3F757B"/>
    <w:multiLevelType w:val="hybridMultilevel"/>
    <w:tmpl w:val="ADECBA70"/>
    <w:lvl w:ilvl="0" w:tplc="1924FD86">
      <w:numFmt w:val="bullet"/>
      <w:lvlText w:val="-"/>
      <w:lvlJc w:val="left"/>
      <w:pPr>
        <w:ind w:left="720" w:hanging="360"/>
      </w:pPr>
      <w:rPr>
        <w:rFonts w:ascii="Marianne" w:eastAsiaTheme="minorHAnsi" w:hAnsi="Mariann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2E40"/>
    <w:multiLevelType w:val="hybridMultilevel"/>
    <w:tmpl w:val="7BA01876"/>
    <w:lvl w:ilvl="0" w:tplc="53205C6E">
      <w:start w:val="13"/>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902FA0"/>
    <w:multiLevelType w:val="hybridMultilevel"/>
    <w:tmpl w:val="652239E2"/>
    <w:lvl w:ilvl="0" w:tplc="059467B0">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91170A"/>
    <w:multiLevelType w:val="multilevel"/>
    <w:tmpl w:val="F98CF2D2"/>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91"/>
    <w:rsid w:val="00000AFA"/>
    <w:rsid w:val="00002AB3"/>
    <w:rsid w:val="00011E3D"/>
    <w:rsid w:val="000370F1"/>
    <w:rsid w:val="00041203"/>
    <w:rsid w:val="0005438E"/>
    <w:rsid w:val="00055C39"/>
    <w:rsid w:val="000725FE"/>
    <w:rsid w:val="000726B1"/>
    <w:rsid w:val="000A097B"/>
    <w:rsid w:val="000C02A2"/>
    <w:rsid w:val="00131F13"/>
    <w:rsid w:val="001556F1"/>
    <w:rsid w:val="0015590B"/>
    <w:rsid w:val="00165527"/>
    <w:rsid w:val="001C5264"/>
    <w:rsid w:val="00212404"/>
    <w:rsid w:val="002257C5"/>
    <w:rsid w:val="00285734"/>
    <w:rsid w:val="002961EA"/>
    <w:rsid w:val="002A0918"/>
    <w:rsid w:val="002A73AA"/>
    <w:rsid w:val="002D42EC"/>
    <w:rsid w:val="002D6967"/>
    <w:rsid w:val="002E4AF6"/>
    <w:rsid w:val="002E66A2"/>
    <w:rsid w:val="00386176"/>
    <w:rsid w:val="004058BB"/>
    <w:rsid w:val="004274BB"/>
    <w:rsid w:val="004334CD"/>
    <w:rsid w:val="00447E9B"/>
    <w:rsid w:val="00472CB8"/>
    <w:rsid w:val="004977D7"/>
    <w:rsid w:val="004B76C3"/>
    <w:rsid w:val="004C466F"/>
    <w:rsid w:val="00517399"/>
    <w:rsid w:val="00526017"/>
    <w:rsid w:val="00566A7E"/>
    <w:rsid w:val="005716E4"/>
    <w:rsid w:val="005862EC"/>
    <w:rsid w:val="005A3472"/>
    <w:rsid w:val="005A37CC"/>
    <w:rsid w:val="005B12A7"/>
    <w:rsid w:val="005C11A0"/>
    <w:rsid w:val="005D1F75"/>
    <w:rsid w:val="005D4EE1"/>
    <w:rsid w:val="005D6AE0"/>
    <w:rsid w:val="00640AE2"/>
    <w:rsid w:val="006447D8"/>
    <w:rsid w:val="00653C2C"/>
    <w:rsid w:val="00676794"/>
    <w:rsid w:val="0068191F"/>
    <w:rsid w:val="00697E6C"/>
    <w:rsid w:val="006B3135"/>
    <w:rsid w:val="006E022B"/>
    <w:rsid w:val="00734F55"/>
    <w:rsid w:val="00750EA3"/>
    <w:rsid w:val="00791A31"/>
    <w:rsid w:val="007C71A7"/>
    <w:rsid w:val="007D7091"/>
    <w:rsid w:val="00835AB5"/>
    <w:rsid w:val="0085406D"/>
    <w:rsid w:val="00875AF2"/>
    <w:rsid w:val="008B2191"/>
    <w:rsid w:val="00913B61"/>
    <w:rsid w:val="00920C70"/>
    <w:rsid w:val="0094699F"/>
    <w:rsid w:val="009A1D17"/>
    <w:rsid w:val="009C5503"/>
    <w:rsid w:val="009C7B7B"/>
    <w:rsid w:val="009D58EB"/>
    <w:rsid w:val="009D6947"/>
    <w:rsid w:val="00A02372"/>
    <w:rsid w:val="00A6580B"/>
    <w:rsid w:val="00A81232"/>
    <w:rsid w:val="00A86EA2"/>
    <w:rsid w:val="00A942A0"/>
    <w:rsid w:val="00AE7035"/>
    <w:rsid w:val="00B00DBC"/>
    <w:rsid w:val="00B1104A"/>
    <w:rsid w:val="00B121FF"/>
    <w:rsid w:val="00B26FF6"/>
    <w:rsid w:val="00BB6168"/>
    <w:rsid w:val="00BB734A"/>
    <w:rsid w:val="00BC2F96"/>
    <w:rsid w:val="00BC5579"/>
    <w:rsid w:val="00BD5C3A"/>
    <w:rsid w:val="00C11C6F"/>
    <w:rsid w:val="00C12787"/>
    <w:rsid w:val="00C16F5E"/>
    <w:rsid w:val="00C56BAA"/>
    <w:rsid w:val="00C85BF8"/>
    <w:rsid w:val="00C965A6"/>
    <w:rsid w:val="00CA3CE8"/>
    <w:rsid w:val="00CA62B0"/>
    <w:rsid w:val="00CB5CBA"/>
    <w:rsid w:val="00CB7F9F"/>
    <w:rsid w:val="00CC03B8"/>
    <w:rsid w:val="00CF2743"/>
    <w:rsid w:val="00D000AE"/>
    <w:rsid w:val="00D047C8"/>
    <w:rsid w:val="00D072A0"/>
    <w:rsid w:val="00D45504"/>
    <w:rsid w:val="00D52533"/>
    <w:rsid w:val="00D61D6A"/>
    <w:rsid w:val="00D90514"/>
    <w:rsid w:val="00DA742F"/>
    <w:rsid w:val="00DB07FD"/>
    <w:rsid w:val="00DD1094"/>
    <w:rsid w:val="00DD19FC"/>
    <w:rsid w:val="00DF4EDF"/>
    <w:rsid w:val="00E44AA5"/>
    <w:rsid w:val="00E63D09"/>
    <w:rsid w:val="00E75C3F"/>
    <w:rsid w:val="00E947E3"/>
    <w:rsid w:val="00EA09DF"/>
    <w:rsid w:val="00EA7A9F"/>
    <w:rsid w:val="00F01638"/>
    <w:rsid w:val="00F07E4E"/>
    <w:rsid w:val="00F20967"/>
    <w:rsid w:val="00F23535"/>
    <w:rsid w:val="00F62FE8"/>
    <w:rsid w:val="00F8229E"/>
    <w:rsid w:val="00F975F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B544"/>
  <w15:docId w15:val="{F81AC6EE-D919-46D5-B6A3-167E0404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A41B37"/>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Sansinterligne">
    <w:name w:val="No Spacing"/>
    <w:qFormat/>
    <w:rsid w:val="00857404"/>
    <w:rPr>
      <w:rFonts w:eastAsia="SimSun" w:cs="Tahoma"/>
      <w:kern w:val="2"/>
    </w:rPr>
  </w:style>
  <w:style w:type="paragraph" w:customStyle="1" w:styleId="Standard">
    <w:name w:val="Standard"/>
    <w:qFormat/>
    <w:rsid w:val="00857404"/>
    <w:rPr>
      <w:rFonts w:ascii="Liberation Serif" w:eastAsia="SimSun" w:hAnsi="Liberation Serif" w:cs="Lucida Sans"/>
      <w:kern w:val="2"/>
      <w:sz w:val="24"/>
      <w:szCs w:val="24"/>
      <w:lang w:eastAsia="zh-CN" w:bidi="hi-IN"/>
    </w:rPr>
  </w:style>
  <w:style w:type="paragraph" w:customStyle="1" w:styleId="Textbodyindent">
    <w:name w:val="Text body indent"/>
    <w:basedOn w:val="Standard"/>
    <w:qFormat/>
    <w:rsid w:val="00857404"/>
    <w:pPr>
      <w:spacing w:after="120"/>
      <w:ind w:left="283"/>
    </w:pPr>
  </w:style>
  <w:style w:type="paragraph" w:styleId="Textedebulles">
    <w:name w:val="Balloon Text"/>
    <w:basedOn w:val="Normal"/>
    <w:link w:val="TextedebullesCar"/>
    <w:uiPriority w:val="99"/>
    <w:semiHidden/>
    <w:unhideWhenUsed/>
    <w:qFormat/>
    <w:rsid w:val="00A41B37"/>
    <w:pPr>
      <w:spacing w:after="0" w:line="240" w:lineRule="auto"/>
    </w:pPr>
    <w:rPr>
      <w:rFonts w:ascii="Segoe UI" w:hAnsi="Segoe UI" w:cs="Segoe UI"/>
      <w:sz w:val="18"/>
      <w:szCs w:val="18"/>
    </w:rPr>
  </w:style>
  <w:style w:type="paragraph" w:styleId="Paragraphedeliste">
    <w:name w:val="List Paragraph"/>
    <w:basedOn w:val="Normal"/>
    <w:qFormat/>
    <w:rsid w:val="008C18F1"/>
    <w:pPr>
      <w:ind w:left="720"/>
      <w:contextualSpacing/>
    </w:pPr>
  </w:style>
  <w:style w:type="numbering" w:customStyle="1" w:styleId="WWNum1">
    <w:name w:val="WWNum1"/>
    <w:basedOn w:val="Aucuneliste"/>
    <w:rsid w:val="00920C70"/>
    <w:pPr>
      <w:numPr>
        <w:numId w:val="2"/>
      </w:numPr>
    </w:pPr>
  </w:style>
  <w:style w:type="character" w:styleId="Lienhypertexte">
    <w:name w:val="Hyperlink"/>
    <w:basedOn w:val="Policepardfaut"/>
    <w:uiPriority w:val="99"/>
    <w:unhideWhenUsed/>
    <w:rsid w:val="00225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medprevnantes@ac-nante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6342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ble-gall2</dc:creator>
  <dc:description/>
  <cp:lastModifiedBy>ztekpah-alohoetey</cp:lastModifiedBy>
  <cp:revision>2</cp:revision>
  <cp:lastPrinted>2022-05-19T06:03:00Z</cp:lastPrinted>
  <dcterms:created xsi:type="dcterms:W3CDTF">2023-06-06T04:58:00Z</dcterms:created>
  <dcterms:modified xsi:type="dcterms:W3CDTF">2023-06-06T04:58:00Z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