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563D" w14:textId="1562FB0A" w:rsidR="00661D7A" w:rsidRPr="00794FAF" w:rsidRDefault="00A64D59" w:rsidP="00794FAF">
      <w:pPr>
        <w:spacing w:after="0"/>
        <w:rPr>
          <w:b/>
        </w:rPr>
      </w:pPr>
      <w:r w:rsidRPr="00794F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1D5B" wp14:editId="31BB1B40">
                <wp:simplePos x="0" y="0"/>
                <wp:positionH relativeFrom="margin">
                  <wp:posOffset>3464560</wp:posOffset>
                </wp:positionH>
                <wp:positionV relativeFrom="paragraph">
                  <wp:posOffset>-3810</wp:posOffset>
                </wp:positionV>
                <wp:extent cx="3267075" cy="6953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72A2C" w14:textId="3E79301B" w:rsidR="002F0F9A" w:rsidRPr="002B3862" w:rsidRDefault="002F0F9A" w:rsidP="00B367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B3862">
                              <w:rPr>
                                <w:b/>
                              </w:rPr>
                              <w:t>NOTICE D’EVALUATION DES AGENTS NON TITULAIRES</w:t>
                            </w:r>
                          </w:p>
                          <w:p w14:paraId="4A374ED4" w14:textId="5752BE2C" w:rsidR="002F0F9A" w:rsidRPr="002B3862" w:rsidRDefault="009B56CA" w:rsidP="00B367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ANNEE </w:t>
                            </w:r>
                            <w:r>
                              <w:rPr>
                                <w:b/>
                              </w:rPr>
                              <w:tab/>
                              <w:t>202</w:t>
                            </w:r>
                            <w:r w:rsidR="00B054F6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– 202</w:t>
                            </w:r>
                            <w:r w:rsidR="00B054F6">
                              <w:rPr>
                                <w:b/>
                              </w:rPr>
                              <w:t>4</w:t>
                            </w:r>
                            <w:r w:rsidR="00213464">
                              <w:rPr>
                                <w:b/>
                              </w:rPr>
                              <w:t xml:space="preserve"> - </w:t>
                            </w:r>
                            <w:r w:rsidR="00213464" w:rsidRPr="00213464">
                              <w:rPr>
                                <w:b/>
                                <w:sz w:val="28"/>
                                <w:szCs w:val="28"/>
                              </w:rPr>
                              <w:t>DOCUMENTALISTE</w:t>
                            </w:r>
                          </w:p>
                          <w:p w14:paraId="2FCD44F7" w14:textId="1882BDC9" w:rsidR="002F0F9A" w:rsidRDefault="002F0F9A" w:rsidP="00B367BB">
                            <w:pPr>
                              <w:spacing w:after="0"/>
                              <w:jc w:val="center"/>
                            </w:pPr>
                            <w:r>
                              <w:t>A destination des chefs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1D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2.8pt;margin-top:-.3pt;width:257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" fillcolor="#f4b083 [1941]" stroked="f" strokeweight=".5pt">
                <v:textbox>
                  <w:txbxContent>
                    <w:p w14:paraId="5AF72A2C" w14:textId="3E79301B" w:rsidR="002F0F9A" w:rsidRPr="002B3862" w:rsidRDefault="002F0F9A" w:rsidP="00B367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B3862">
                        <w:rPr>
                          <w:b/>
                        </w:rPr>
                        <w:t>NOTICE D’EVALUATION DES AGENTS NON TITULAIRES</w:t>
                      </w:r>
                    </w:p>
                    <w:p w14:paraId="4A374ED4" w14:textId="5752BE2C" w:rsidR="002F0F9A" w:rsidRPr="002B3862" w:rsidRDefault="009B56CA" w:rsidP="00B367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ANNEE </w:t>
                      </w:r>
                      <w:r>
                        <w:rPr>
                          <w:b/>
                        </w:rPr>
                        <w:tab/>
                        <w:t>202</w:t>
                      </w:r>
                      <w:r w:rsidR="00B054F6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– 202</w:t>
                      </w:r>
                      <w:r w:rsidR="00B054F6">
                        <w:rPr>
                          <w:b/>
                        </w:rPr>
                        <w:t>4</w:t>
                      </w:r>
                      <w:r w:rsidR="00213464">
                        <w:rPr>
                          <w:b/>
                        </w:rPr>
                        <w:t xml:space="preserve"> - </w:t>
                      </w:r>
                      <w:r w:rsidR="00213464" w:rsidRPr="00213464">
                        <w:rPr>
                          <w:b/>
                          <w:sz w:val="28"/>
                          <w:szCs w:val="28"/>
                        </w:rPr>
                        <w:t>DOCUMENTALISTE</w:t>
                      </w:r>
                    </w:p>
                    <w:p w14:paraId="2FCD44F7" w14:textId="1882BDC9" w:rsidR="002F0F9A" w:rsidRDefault="002F0F9A" w:rsidP="00B367BB">
                      <w:pPr>
                        <w:spacing w:after="0"/>
                        <w:jc w:val="center"/>
                      </w:pPr>
                      <w:r>
                        <w:t>A destination des chefs d’établissement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7B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6FCA9" wp14:editId="1145703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233420" cy="628333"/>
                <wp:effectExtent l="0" t="0" r="508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62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F4F2" w14:textId="154F3BBF" w:rsidR="00B367BB" w:rsidRDefault="00B367BB">
                            <w:r w:rsidRPr="00236375">
                              <w:rPr>
                                <w:b/>
                              </w:rPr>
                              <w:t>Rectorat de l’académie de Paris</w:t>
                            </w:r>
                            <w:r>
                              <w:t xml:space="preserve"> – Division des </w:t>
                            </w:r>
                            <w:r w:rsidR="00236375">
                              <w:t>P</w:t>
                            </w:r>
                            <w:r>
                              <w:t>ersonnels Enseignants – Bureau du remplacement et de la gestion des agents non titulaires (DPE 2)</w:t>
                            </w:r>
                          </w:p>
                          <w:p w14:paraId="3C5DFA02" w14:textId="77777777" w:rsidR="00B367BB" w:rsidRDefault="00B36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FCA9" id="Zone de texte 4" o:spid="_x0000_s1027" type="#_x0000_t202" style="position:absolute;margin-left:0;margin-top:2.7pt;width:254.6pt;height:4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" fillcolor="white [3201]" stroked="f" strokeweight=".5pt">
                <v:textbox>
                  <w:txbxContent>
                    <w:p w14:paraId="6CF2F4F2" w14:textId="154F3BBF" w:rsidR="00B367BB" w:rsidRDefault="00B367BB">
                      <w:r w:rsidRPr="00236375">
                        <w:rPr>
                          <w:b/>
                        </w:rPr>
                        <w:t>Rectorat de l’académie de Paris</w:t>
                      </w:r>
                      <w:r>
                        <w:t xml:space="preserve"> – Division des </w:t>
                      </w:r>
                      <w:r w:rsidR="00236375">
                        <w:t>P</w:t>
                      </w:r>
                      <w:r>
                        <w:t>ersonnels Enseignants – Bureau du remplacement et de la gestion des agents non titulaires (DPE 2)</w:t>
                      </w:r>
                    </w:p>
                    <w:p w14:paraId="3C5DFA02" w14:textId="77777777" w:rsidR="00B367BB" w:rsidRDefault="00B367BB"/>
                  </w:txbxContent>
                </v:textbox>
                <w10:wrap anchorx="margin"/>
              </v:shape>
            </w:pict>
          </mc:Fallback>
        </mc:AlternateContent>
      </w:r>
    </w:p>
    <w:p w14:paraId="54086AC3" w14:textId="13A71BA3" w:rsidR="002B3862" w:rsidRDefault="002B3862" w:rsidP="00B367BB">
      <w:pPr>
        <w:spacing w:after="0"/>
        <w:rPr>
          <w:b/>
        </w:rPr>
      </w:pPr>
    </w:p>
    <w:p w14:paraId="0CDC0473" w14:textId="77777777" w:rsidR="00B367BB" w:rsidRDefault="00B367BB" w:rsidP="00B367BB">
      <w:pPr>
        <w:spacing w:after="0"/>
      </w:pPr>
    </w:p>
    <w:p w14:paraId="40157E9D" w14:textId="77777777" w:rsidR="00B367BB" w:rsidRDefault="00B367BB" w:rsidP="00B367BB">
      <w:pPr>
        <w:spacing w:after="0"/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2"/>
        <w:gridCol w:w="236"/>
        <w:gridCol w:w="5174"/>
      </w:tblGrid>
      <w:tr w:rsidR="00616A87" w14:paraId="4C04E505" w14:textId="77777777" w:rsidTr="004F5A61">
        <w:tc>
          <w:tcPr>
            <w:tcW w:w="5222" w:type="dxa"/>
            <w:shd w:val="clear" w:color="auto" w:fill="F4B083" w:themeFill="accent2" w:themeFillTint="99"/>
          </w:tcPr>
          <w:p w14:paraId="3C72C901" w14:textId="491294BD" w:rsidR="00616A87" w:rsidRPr="00C40E09" w:rsidRDefault="00616A87" w:rsidP="00C40E09">
            <w:pPr>
              <w:jc w:val="center"/>
              <w:rPr>
                <w:i/>
                <w:sz w:val="20"/>
                <w:szCs w:val="20"/>
              </w:rPr>
            </w:pPr>
            <w:r w:rsidRPr="00C40E09">
              <w:rPr>
                <w:i/>
                <w:sz w:val="20"/>
                <w:szCs w:val="20"/>
              </w:rPr>
              <w:t>Cadre relatif à l’agent non titulaire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95F1CC" w14:textId="77777777" w:rsidR="00616A87" w:rsidRDefault="00616A87" w:rsidP="002B3862"/>
        </w:tc>
        <w:tc>
          <w:tcPr>
            <w:tcW w:w="5174" w:type="dxa"/>
            <w:shd w:val="clear" w:color="auto" w:fill="F4B083" w:themeFill="accent2" w:themeFillTint="99"/>
          </w:tcPr>
          <w:p w14:paraId="0569EF10" w14:textId="6EA0B6ED" w:rsidR="00616A87" w:rsidRDefault="00616A87" w:rsidP="00C40E09">
            <w:pPr>
              <w:jc w:val="center"/>
            </w:pPr>
            <w:r w:rsidRPr="00C40E09">
              <w:rPr>
                <w:i/>
                <w:sz w:val="20"/>
                <w:szCs w:val="20"/>
              </w:rPr>
              <w:t>Cadre relatif à l’établissement</w:t>
            </w:r>
            <w:r w:rsidR="006D4E87">
              <w:rPr>
                <w:i/>
                <w:sz w:val="20"/>
                <w:szCs w:val="20"/>
              </w:rPr>
              <w:t xml:space="preserve"> ou service</w:t>
            </w:r>
            <w:r w:rsidRPr="00C40E09">
              <w:rPr>
                <w:i/>
                <w:sz w:val="20"/>
                <w:szCs w:val="20"/>
              </w:rPr>
              <w:t xml:space="preserve"> d’affectation</w:t>
            </w:r>
          </w:p>
        </w:tc>
      </w:tr>
      <w:tr w:rsidR="0025142C" w14:paraId="46B96252" w14:textId="77777777" w:rsidTr="004F5A61">
        <w:trPr>
          <w:trHeight w:val="493"/>
        </w:trPr>
        <w:tc>
          <w:tcPr>
            <w:tcW w:w="5222" w:type="dxa"/>
          </w:tcPr>
          <w:p w14:paraId="72D2D119" w14:textId="4B6E2F5A" w:rsidR="0025142C" w:rsidRDefault="0025142C" w:rsidP="002B3862">
            <w:r>
              <w:t>NOM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AC9595" w14:textId="77777777" w:rsidR="0025142C" w:rsidRDefault="0025142C" w:rsidP="002B3862"/>
        </w:tc>
        <w:tc>
          <w:tcPr>
            <w:tcW w:w="5174" w:type="dxa"/>
            <w:vMerge w:val="restart"/>
          </w:tcPr>
          <w:p w14:paraId="23F34561" w14:textId="2DD877A8" w:rsidR="0025142C" w:rsidRPr="0025142C" w:rsidRDefault="0025142C" w:rsidP="002B3862">
            <w:pPr>
              <w:rPr>
                <w:b/>
              </w:rPr>
            </w:pPr>
            <w:r w:rsidRPr="0025142C">
              <w:rPr>
                <w:b/>
              </w:rPr>
              <w:t>Nom de l’établissement</w:t>
            </w:r>
            <w:r w:rsidR="002C59A0">
              <w:rPr>
                <w:b/>
              </w:rPr>
              <w:t> :</w:t>
            </w:r>
          </w:p>
        </w:tc>
      </w:tr>
      <w:tr w:rsidR="0025142C" w14:paraId="4508BC93" w14:textId="77777777" w:rsidTr="004F5A61">
        <w:trPr>
          <w:trHeight w:val="415"/>
        </w:trPr>
        <w:tc>
          <w:tcPr>
            <w:tcW w:w="5222" w:type="dxa"/>
          </w:tcPr>
          <w:p w14:paraId="50FDB396" w14:textId="53F3FB58" w:rsidR="0025142C" w:rsidRDefault="0025142C" w:rsidP="002B3862">
            <w:r>
              <w:t xml:space="preserve">Prénom 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DF6C7E" w14:textId="77777777" w:rsidR="0025142C" w:rsidRDefault="0025142C" w:rsidP="002B3862"/>
        </w:tc>
        <w:tc>
          <w:tcPr>
            <w:tcW w:w="5174" w:type="dxa"/>
            <w:vMerge/>
          </w:tcPr>
          <w:p w14:paraId="2951DFF0" w14:textId="7AB0F0BD" w:rsidR="0025142C" w:rsidRDefault="0025142C" w:rsidP="002B3862"/>
        </w:tc>
      </w:tr>
      <w:tr w:rsidR="0025142C" w14:paraId="1B90E6EB" w14:textId="77777777" w:rsidTr="0025142C">
        <w:trPr>
          <w:trHeight w:val="315"/>
        </w:trPr>
        <w:tc>
          <w:tcPr>
            <w:tcW w:w="5222" w:type="dxa"/>
            <w:vMerge w:val="restart"/>
            <w:vAlign w:val="center"/>
          </w:tcPr>
          <w:p w14:paraId="7B372AB1" w14:textId="7D28D5DC" w:rsidR="0025142C" w:rsidRDefault="0025142C" w:rsidP="0025142C">
            <w:r>
              <w:t xml:space="preserve">CDD </w:t>
            </w:r>
            <w:r>
              <w:sym w:font="Wingdings" w:char="F06F"/>
            </w:r>
            <w:r>
              <w:t xml:space="preserve">               CDI </w:t>
            </w:r>
            <w:r>
              <w:sym w:font="Wingdings" w:char="F06F"/>
            </w:r>
            <w:r>
              <w:t xml:space="preserve">  </w:t>
            </w:r>
            <w:r w:rsidRPr="00C40E09">
              <w:rPr>
                <w:i/>
                <w:sz w:val="18"/>
                <w:szCs w:val="18"/>
              </w:rPr>
              <w:t>(cochez la case correspondante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6DB999" w14:textId="77777777" w:rsidR="0025142C" w:rsidRDefault="0025142C" w:rsidP="002B3862"/>
        </w:tc>
        <w:tc>
          <w:tcPr>
            <w:tcW w:w="5174" w:type="dxa"/>
            <w:vMerge/>
          </w:tcPr>
          <w:p w14:paraId="2275C846" w14:textId="5CAFE2A3" w:rsidR="0025142C" w:rsidRDefault="0025142C" w:rsidP="002B3862"/>
        </w:tc>
      </w:tr>
      <w:tr w:rsidR="0025142C" w14:paraId="4EB8ABB0" w14:textId="77777777" w:rsidTr="004F5A61">
        <w:tc>
          <w:tcPr>
            <w:tcW w:w="5222" w:type="dxa"/>
            <w:vMerge/>
            <w:vAlign w:val="center"/>
          </w:tcPr>
          <w:p w14:paraId="5C51D863" w14:textId="550D6000" w:rsidR="0025142C" w:rsidRDefault="0025142C" w:rsidP="0025142C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E73DAF" w14:textId="77777777" w:rsidR="0025142C" w:rsidRDefault="0025142C" w:rsidP="002B3862"/>
        </w:tc>
        <w:tc>
          <w:tcPr>
            <w:tcW w:w="5174" w:type="dxa"/>
            <w:vMerge/>
          </w:tcPr>
          <w:p w14:paraId="243635BF" w14:textId="77777777" w:rsidR="0025142C" w:rsidRDefault="0025142C" w:rsidP="002B3862"/>
        </w:tc>
      </w:tr>
    </w:tbl>
    <w:p w14:paraId="1B960DCF" w14:textId="77777777" w:rsidR="00616A87" w:rsidRPr="001234AA" w:rsidRDefault="00616A87" w:rsidP="001234AA">
      <w:pPr>
        <w:spacing w:after="0"/>
        <w:rPr>
          <w:sz w:val="12"/>
          <w:szCs w:val="12"/>
        </w:rPr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418"/>
        <w:gridCol w:w="1276"/>
        <w:gridCol w:w="1134"/>
        <w:gridCol w:w="992"/>
      </w:tblGrid>
      <w:tr w:rsidR="00EE1E96" w14:paraId="692D3ABB" w14:textId="24C8C912" w:rsidTr="00EE1E96">
        <w:trPr>
          <w:trHeight w:val="487"/>
        </w:trPr>
        <w:tc>
          <w:tcPr>
            <w:tcW w:w="4678" w:type="dxa"/>
            <w:shd w:val="clear" w:color="auto" w:fill="F4B083" w:themeFill="accent2" w:themeFillTint="99"/>
            <w:vAlign w:val="center"/>
          </w:tcPr>
          <w:p w14:paraId="1BB795E4" w14:textId="18272ADE" w:rsidR="00EE1E96" w:rsidRPr="00930C07" w:rsidRDefault="00EE1E96" w:rsidP="001234AA">
            <w:pPr>
              <w:jc w:val="center"/>
              <w:rPr>
                <w:b/>
                <w:sz w:val="20"/>
                <w:szCs w:val="20"/>
              </w:rPr>
            </w:pPr>
            <w:r w:rsidRPr="00930C07">
              <w:rPr>
                <w:b/>
                <w:sz w:val="20"/>
                <w:szCs w:val="20"/>
              </w:rPr>
              <w:t>Grille d’évaluation</w:t>
            </w:r>
            <w:r>
              <w:rPr>
                <w:b/>
                <w:sz w:val="20"/>
                <w:szCs w:val="20"/>
              </w:rPr>
              <w:t xml:space="preserve"> à renseigner </w:t>
            </w:r>
          </w:p>
          <w:p w14:paraId="6F8C80E1" w14:textId="4F1C220A" w:rsidR="00EE1E96" w:rsidRPr="00930C07" w:rsidRDefault="00EE1E96" w:rsidP="002134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documentalistes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CDEAD4B" w14:textId="07E83266" w:rsidR="00EE1E96" w:rsidRDefault="00EE1E96" w:rsidP="0012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consolider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35C89C7A" w14:textId="3D7216BA" w:rsidR="00EE1E96" w:rsidRPr="00930C07" w:rsidRDefault="00EE1E96" w:rsidP="0012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930C07">
              <w:rPr>
                <w:sz w:val="20"/>
                <w:szCs w:val="20"/>
              </w:rPr>
              <w:t>satisfaisant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6C27C876" w14:textId="786340BF" w:rsidR="00EE1E96" w:rsidRPr="00930C07" w:rsidRDefault="00EE1E96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Satisfaisant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D425665" w14:textId="6351D7F1" w:rsidR="00EE1E96" w:rsidRPr="00930C07" w:rsidRDefault="00EE1E96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Très satisfaisant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45D67A4D" w14:textId="74591B53" w:rsidR="00EE1E96" w:rsidRPr="00930C07" w:rsidRDefault="00EE1E96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Non observé</w:t>
            </w:r>
          </w:p>
        </w:tc>
      </w:tr>
      <w:tr w:rsidR="00EE1E96" w14:paraId="04F54D3B" w14:textId="501EAFBE" w:rsidTr="00EE1E96">
        <w:trPr>
          <w:trHeight w:val="274"/>
        </w:trPr>
        <w:tc>
          <w:tcPr>
            <w:tcW w:w="4678" w:type="dxa"/>
          </w:tcPr>
          <w:p w14:paraId="0A236F9E" w14:textId="14F80237" w:rsidR="00EE1E96" w:rsidRPr="00930C07" w:rsidRDefault="00EE1E96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Assiduité et ponctualité</w:t>
            </w:r>
          </w:p>
        </w:tc>
        <w:tc>
          <w:tcPr>
            <w:tcW w:w="1134" w:type="dxa"/>
          </w:tcPr>
          <w:p w14:paraId="6B503C13" w14:textId="77777777" w:rsidR="00EE1E96" w:rsidRDefault="00EE1E96" w:rsidP="002B3862"/>
        </w:tc>
        <w:tc>
          <w:tcPr>
            <w:tcW w:w="1418" w:type="dxa"/>
          </w:tcPr>
          <w:p w14:paraId="4BC0FD30" w14:textId="65AAFA46" w:rsidR="00EE1E96" w:rsidRDefault="00EE1E96" w:rsidP="002B3862"/>
        </w:tc>
        <w:tc>
          <w:tcPr>
            <w:tcW w:w="1276" w:type="dxa"/>
          </w:tcPr>
          <w:p w14:paraId="45BDEFEE" w14:textId="77777777" w:rsidR="00EE1E96" w:rsidRDefault="00EE1E96" w:rsidP="002B3862"/>
        </w:tc>
        <w:tc>
          <w:tcPr>
            <w:tcW w:w="1134" w:type="dxa"/>
          </w:tcPr>
          <w:p w14:paraId="22AA60F8" w14:textId="77777777" w:rsidR="00EE1E96" w:rsidRDefault="00EE1E96" w:rsidP="002B3862"/>
        </w:tc>
        <w:tc>
          <w:tcPr>
            <w:tcW w:w="992" w:type="dxa"/>
          </w:tcPr>
          <w:p w14:paraId="4448E8B6" w14:textId="77777777" w:rsidR="00EE1E96" w:rsidRDefault="00EE1E96" w:rsidP="002B3862"/>
        </w:tc>
      </w:tr>
      <w:tr w:rsidR="00EE1E96" w14:paraId="160CCFA6" w14:textId="3C145C0B" w:rsidTr="00EE1E96">
        <w:trPr>
          <w:trHeight w:val="258"/>
        </w:trPr>
        <w:tc>
          <w:tcPr>
            <w:tcW w:w="4678" w:type="dxa"/>
          </w:tcPr>
          <w:p w14:paraId="59548F9B" w14:textId="60CFFE19" w:rsidR="00EE1E96" w:rsidRPr="00930C07" w:rsidRDefault="00EE1E96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Coopérer au sein d’une équipe</w:t>
            </w:r>
          </w:p>
        </w:tc>
        <w:tc>
          <w:tcPr>
            <w:tcW w:w="1134" w:type="dxa"/>
          </w:tcPr>
          <w:p w14:paraId="08C1B7AF" w14:textId="77777777" w:rsidR="00EE1E96" w:rsidRDefault="00EE1E96" w:rsidP="002B3862"/>
        </w:tc>
        <w:tc>
          <w:tcPr>
            <w:tcW w:w="1418" w:type="dxa"/>
          </w:tcPr>
          <w:p w14:paraId="13B2B344" w14:textId="001D8D48" w:rsidR="00EE1E96" w:rsidRDefault="00EE1E96" w:rsidP="002B3862"/>
        </w:tc>
        <w:tc>
          <w:tcPr>
            <w:tcW w:w="1276" w:type="dxa"/>
          </w:tcPr>
          <w:p w14:paraId="4993E9C1" w14:textId="77777777" w:rsidR="00EE1E96" w:rsidRDefault="00EE1E96" w:rsidP="002B3862"/>
        </w:tc>
        <w:tc>
          <w:tcPr>
            <w:tcW w:w="1134" w:type="dxa"/>
          </w:tcPr>
          <w:p w14:paraId="4A7B77D7" w14:textId="77777777" w:rsidR="00EE1E96" w:rsidRDefault="00EE1E96" w:rsidP="002B3862"/>
        </w:tc>
        <w:tc>
          <w:tcPr>
            <w:tcW w:w="992" w:type="dxa"/>
          </w:tcPr>
          <w:p w14:paraId="741BE83C" w14:textId="77777777" w:rsidR="00EE1E96" w:rsidRDefault="00EE1E96" w:rsidP="002B3862"/>
        </w:tc>
      </w:tr>
      <w:tr w:rsidR="00EE1E96" w14:paraId="0210D16C" w14:textId="6DA9489F" w:rsidTr="00EE1E96">
        <w:trPr>
          <w:trHeight w:val="989"/>
        </w:trPr>
        <w:tc>
          <w:tcPr>
            <w:tcW w:w="4678" w:type="dxa"/>
          </w:tcPr>
          <w:p w14:paraId="64A012C8" w14:textId="52E4B9E1" w:rsidR="00EE1E96" w:rsidRPr="00930C07" w:rsidRDefault="00EE1E96" w:rsidP="002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Contribuer à l’ouverture de l’établissement scolaire sur l’environnement éducatif, culturel et professionnel, local et régional, national, européen et international</w:t>
            </w:r>
          </w:p>
        </w:tc>
        <w:tc>
          <w:tcPr>
            <w:tcW w:w="1134" w:type="dxa"/>
          </w:tcPr>
          <w:p w14:paraId="2E7A64EB" w14:textId="77777777" w:rsidR="00EE1E96" w:rsidRDefault="00EE1E96" w:rsidP="002B3862"/>
        </w:tc>
        <w:tc>
          <w:tcPr>
            <w:tcW w:w="1418" w:type="dxa"/>
          </w:tcPr>
          <w:p w14:paraId="734AD4DD" w14:textId="0AB074B8" w:rsidR="00EE1E96" w:rsidRDefault="00EE1E96" w:rsidP="002B3862"/>
        </w:tc>
        <w:tc>
          <w:tcPr>
            <w:tcW w:w="1276" w:type="dxa"/>
          </w:tcPr>
          <w:p w14:paraId="18D51F58" w14:textId="77777777" w:rsidR="00EE1E96" w:rsidRDefault="00EE1E96" w:rsidP="002B3862"/>
        </w:tc>
        <w:tc>
          <w:tcPr>
            <w:tcW w:w="1134" w:type="dxa"/>
          </w:tcPr>
          <w:p w14:paraId="43202C97" w14:textId="77777777" w:rsidR="00EE1E96" w:rsidRDefault="00EE1E96" w:rsidP="002B3862"/>
        </w:tc>
        <w:tc>
          <w:tcPr>
            <w:tcW w:w="992" w:type="dxa"/>
          </w:tcPr>
          <w:p w14:paraId="1253DB4C" w14:textId="77777777" w:rsidR="00EE1E96" w:rsidRDefault="00EE1E96" w:rsidP="002B3862"/>
        </w:tc>
      </w:tr>
      <w:tr w:rsidR="00EE1E96" w14:paraId="6ACBE8BF" w14:textId="3610BCDD" w:rsidTr="00340230">
        <w:trPr>
          <w:trHeight w:val="313"/>
        </w:trPr>
        <w:tc>
          <w:tcPr>
            <w:tcW w:w="4678" w:type="dxa"/>
          </w:tcPr>
          <w:p w14:paraId="138DCA18" w14:textId="558FF00C" w:rsidR="00EE1E96" w:rsidRPr="00930C07" w:rsidRDefault="00EE1E96" w:rsidP="00340230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 xml:space="preserve">Contribuer à l’action de la communauté éducative </w:t>
            </w:r>
          </w:p>
        </w:tc>
        <w:tc>
          <w:tcPr>
            <w:tcW w:w="1134" w:type="dxa"/>
          </w:tcPr>
          <w:p w14:paraId="1007FBE8" w14:textId="77777777" w:rsidR="00EE1E96" w:rsidRDefault="00EE1E96" w:rsidP="002B3862"/>
        </w:tc>
        <w:tc>
          <w:tcPr>
            <w:tcW w:w="1418" w:type="dxa"/>
          </w:tcPr>
          <w:p w14:paraId="18F72EC3" w14:textId="287E4ACA" w:rsidR="00EE1E96" w:rsidRDefault="00EE1E96" w:rsidP="002B3862"/>
        </w:tc>
        <w:tc>
          <w:tcPr>
            <w:tcW w:w="1276" w:type="dxa"/>
          </w:tcPr>
          <w:p w14:paraId="5DC9B1AD" w14:textId="77777777" w:rsidR="00EE1E96" w:rsidRDefault="00EE1E96" w:rsidP="002B3862"/>
        </w:tc>
        <w:tc>
          <w:tcPr>
            <w:tcW w:w="1134" w:type="dxa"/>
          </w:tcPr>
          <w:p w14:paraId="1DB21497" w14:textId="77777777" w:rsidR="00EE1E96" w:rsidRDefault="00EE1E96" w:rsidP="002B3862"/>
        </w:tc>
        <w:tc>
          <w:tcPr>
            <w:tcW w:w="992" w:type="dxa"/>
          </w:tcPr>
          <w:p w14:paraId="3B2A4459" w14:textId="77777777" w:rsidR="00EE1E96" w:rsidRDefault="00EE1E96" w:rsidP="002B3862"/>
        </w:tc>
      </w:tr>
      <w:tr w:rsidR="00EE1E96" w14:paraId="6CFC6AF7" w14:textId="5F8CF0E8" w:rsidTr="00EE1E96">
        <w:trPr>
          <w:trHeight w:val="502"/>
        </w:trPr>
        <w:tc>
          <w:tcPr>
            <w:tcW w:w="4678" w:type="dxa"/>
          </w:tcPr>
          <w:p w14:paraId="467E03A7" w14:textId="516E6C32" w:rsidR="00EE1E96" w:rsidRPr="00930C07" w:rsidRDefault="00EE1E96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Agir en éducateur responsable et selon des principes éthiques</w:t>
            </w:r>
          </w:p>
        </w:tc>
        <w:tc>
          <w:tcPr>
            <w:tcW w:w="1134" w:type="dxa"/>
          </w:tcPr>
          <w:p w14:paraId="46043964" w14:textId="77777777" w:rsidR="00EE1E96" w:rsidRDefault="00EE1E96" w:rsidP="002B3862"/>
        </w:tc>
        <w:tc>
          <w:tcPr>
            <w:tcW w:w="1418" w:type="dxa"/>
          </w:tcPr>
          <w:p w14:paraId="35838550" w14:textId="1D57A290" w:rsidR="00EE1E96" w:rsidRDefault="00EE1E96" w:rsidP="002B3862"/>
        </w:tc>
        <w:tc>
          <w:tcPr>
            <w:tcW w:w="1276" w:type="dxa"/>
          </w:tcPr>
          <w:p w14:paraId="119E21E9" w14:textId="77777777" w:rsidR="00EE1E96" w:rsidRDefault="00EE1E96" w:rsidP="002B3862"/>
        </w:tc>
        <w:tc>
          <w:tcPr>
            <w:tcW w:w="1134" w:type="dxa"/>
          </w:tcPr>
          <w:p w14:paraId="7A87A4EF" w14:textId="77777777" w:rsidR="00EE1E96" w:rsidRDefault="00EE1E96" w:rsidP="002B3862"/>
        </w:tc>
        <w:tc>
          <w:tcPr>
            <w:tcW w:w="992" w:type="dxa"/>
          </w:tcPr>
          <w:p w14:paraId="3D02E7AC" w14:textId="77777777" w:rsidR="00EE1E96" w:rsidRDefault="00EE1E96" w:rsidP="002B3862"/>
        </w:tc>
      </w:tr>
      <w:tr w:rsidR="00EE1E96" w14:paraId="5E0306CB" w14:textId="337E80D6" w:rsidTr="00EE1E96">
        <w:trPr>
          <w:trHeight w:val="487"/>
        </w:trPr>
        <w:tc>
          <w:tcPr>
            <w:tcW w:w="4678" w:type="dxa"/>
          </w:tcPr>
          <w:p w14:paraId="5D2BF954" w14:textId="4618BA11" w:rsidR="00EE1E96" w:rsidRPr="00930C07" w:rsidRDefault="00EE1E96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Accompagner les élèves dans leur parcours de formation</w:t>
            </w:r>
            <w:r w:rsidR="001C2E59">
              <w:rPr>
                <w:sz w:val="20"/>
                <w:szCs w:val="20"/>
              </w:rPr>
              <w:t xml:space="preserve"> et d’orientation</w:t>
            </w:r>
          </w:p>
        </w:tc>
        <w:tc>
          <w:tcPr>
            <w:tcW w:w="1134" w:type="dxa"/>
          </w:tcPr>
          <w:p w14:paraId="345F8209" w14:textId="77777777" w:rsidR="00EE1E96" w:rsidRDefault="00EE1E96" w:rsidP="002B3862"/>
        </w:tc>
        <w:tc>
          <w:tcPr>
            <w:tcW w:w="1418" w:type="dxa"/>
          </w:tcPr>
          <w:p w14:paraId="1FB84135" w14:textId="2B1A8B52" w:rsidR="00EE1E96" w:rsidRDefault="00EE1E96" w:rsidP="002B3862"/>
        </w:tc>
        <w:tc>
          <w:tcPr>
            <w:tcW w:w="1276" w:type="dxa"/>
          </w:tcPr>
          <w:p w14:paraId="7AAA4A91" w14:textId="77777777" w:rsidR="00EE1E96" w:rsidRDefault="00EE1E96" w:rsidP="002B3862"/>
        </w:tc>
        <w:tc>
          <w:tcPr>
            <w:tcW w:w="1134" w:type="dxa"/>
          </w:tcPr>
          <w:p w14:paraId="71FBA558" w14:textId="77777777" w:rsidR="00EE1E96" w:rsidRDefault="00EE1E96" w:rsidP="002B3862"/>
        </w:tc>
        <w:tc>
          <w:tcPr>
            <w:tcW w:w="992" w:type="dxa"/>
          </w:tcPr>
          <w:p w14:paraId="172152EF" w14:textId="77777777" w:rsidR="00EE1E96" w:rsidRDefault="00EE1E96" w:rsidP="002B3862"/>
        </w:tc>
      </w:tr>
    </w:tbl>
    <w:p w14:paraId="29AD3DA2" w14:textId="34814F5B" w:rsidR="002F0F9A" w:rsidRPr="00C40E09" w:rsidRDefault="002F0F9A" w:rsidP="00930C07">
      <w:pPr>
        <w:spacing w:after="0"/>
        <w:rPr>
          <w:sz w:val="10"/>
          <w:szCs w:val="10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616A87" w14:paraId="32928196" w14:textId="77777777" w:rsidTr="004F5A61">
        <w:trPr>
          <w:trHeight w:val="4965"/>
        </w:trPr>
        <w:tc>
          <w:tcPr>
            <w:tcW w:w="10632" w:type="dxa"/>
            <w:gridSpan w:val="2"/>
          </w:tcPr>
          <w:p w14:paraId="4C429D1F" w14:textId="083203C0" w:rsidR="00616A87" w:rsidRPr="00930C07" w:rsidRDefault="00C40E09" w:rsidP="002B3862">
            <w:pPr>
              <w:rPr>
                <w:b/>
              </w:rPr>
            </w:pPr>
            <w:r w:rsidRPr="00930C07">
              <w:rPr>
                <w:b/>
              </w:rPr>
              <w:t xml:space="preserve">Appréciation </w:t>
            </w:r>
            <w:r w:rsidR="00736B15">
              <w:rPr>
                <w:b/>
              </w:rPr>
              <w:t xml:space="preserve">de la cheffe ou </w:t>
            </w:r>
            <w:r w:rsidRPr="00930C07">
              <w:rPr>
                <w:b/>
              </w:rPr>
              <w:t xml:space="preserve">du chef d’établissement sur la manière de servir </w:t>
            </w:r>
            <w:r w:rsidR="008C7AF3">
              <w:rPr>
                <w:b/>
              </w:rPr>
              <w:t xml:space="preserve">et les besoins en formation </w:t>
            </w:r>
            <w:r w:rsidRPr="00930C07">
              <w:rPr>
                <w:b/>
              </w:rPr>
              <w:t>de l’agent :</w:t>
            </w:r>
          </w:p>
        </w:tc>
      </w:tr>
      <w:tr w:rsidR="00C40E09" w14:paraId="2025AB0B" w14:textId="77777777" w:rsidTr="004F5A61">
        <w:trPr>
          <w:trHeight w:val="710"/>
        </w:trPr>
        <w:tc>
          <w:tcPr>
            <w:tcW w:w="10632" w:type="dxa"/>
            <w:gridSpan w:val="2"/>
            <w:vAlign w:val="center"/>
          </w:tcPr>
          <w:p w14:paraId="6E515032" w14:textId="01C67F12" w:rsidR="00C40E09" w:rsidRPr="00B367BB" w:rsidRDefault="00794FAF" w:rsidP="00930C07">
            <w:pPr>
              <w:jc w:val="center"/>
              <w:rPr>
                <w:i/>
                <w:sz w:val="18"/>
                <w:szCs w:val="18"/>
              </w:rPr>
            </w:pPr>
            <w:r w:rsidRPr="001234AA">
              <w:rPr>
                <w:b/>
              </w:rPr>
              <w:t>Avis sur la prolongation ou le renouvellement du contrat </w:t>
            </w:r>
            <w:r w:rsidR="00B367BB" w:rsidRPr="00B367BB">
              <w:rPr>
                <w:i/>
                <w:sz w:val="18"/>
                <w:szCs w:val="18"/>
              </w:rPr>
              <w:t>(pour les agent</w:t>
            </w:r>
            <w:r w:rsidR="00464B86">
              <w:rPr>
                <w:i/>
                <w:sz w:val="18"/>
                <w:szCs w:val="18"/>
              </w:rPr>
              <w:t>s</w:t>
            </w:r>
            <w:r w:rsidR="00B367BB" w:rsidRPr="00B367BB">
              <w:rPr>
                <w:i/>
                <w:sz w:val="18"/>
                <w:szCs w:val="18"/>
              </w:rPr>
              <w:t xml:space="preserve"> en CDD uniquement</w:t>
            </w:r>
            <w:proofErr w:type="gramStart"/>
            <w:r w:rsidR="00B367BB" w:rsidRPr="00B367BB">
              <w:rPr>
                <w:i/>
                <w:sz w:val="18"/>
                <w:szCs w:val="18"/>
              </w:rPr>
              <w:t>)</w:t>
            </w:r>
            <w:r w:rsidRPr="00B367BB">
              <w:rPr>
                <w:i/>
                <w:sz w:val="18"/>
                <w:szCs w:val="18"/>
              </w:rPr>
              <w:t>:</w:t>
            </w:r>
            <w:proofErr w:type="gramEnd"/>
          </w:p>
          <w:p w14:paraId="76CF256F" w14:textId="653C341E" w:rsidR="00794FAF" w:rsidRDefault="008C7AF3" w:rsidP="008C7AF3">
            <w:pPr>
              <w:rPr>
                <w:b/>
                <w:shd w:val="clear" w:color="auto" w:fill="B4C6E7" w:themeFill="accent1" w:themeFillTint="66"/>
              </w:rPr>
            </w:pPr>
            <w:r>
              <w:t xml:space="preserve">  </w:t>
            </w:r>
            <w:r w:rsidR="00794FAF">
              <w:sym w:font="Wingdings" w:char="F06F"/>
            </w:r>
            <w:r w:rsidR="00794FAF">
              <w:t xml:space="preserve"> </w:t>
            </w:r>
            <w:r w:rsidR="00794FAF" w:rsidRPr="00CB13FF">
              <w:rPr>
                <w:b/>
                <w:shd w:val="clear" w:color="auto" w:fill="F7CAAC" w:themeFill="accent2" w:themeFillTint="66"/>
              </w:rPr>
              <w:t>FAVORABLE</w:t>
            </w:r>
            <w:r w:rsidR="00794FAF" w:rsidRPr="00CB13FF">
              <w:rPr>
                <w:shd w:val="clear" w:color="auto" w:fill="F7CAAC" w:themeFill="accent2" w:themeFillTint="66"/>
              </w:rPr>
              <w:t xml:space="preserve">  </w:t>
            </w:r>
            <w:r w:rsidR="00794FAF">
              <w:t xml:space="preserve">    </w:t>
            </w:r>
            <w:r w:rsidR="008954C8">
              <w:t xml:space="preserve">     </w:t>
            </w:r>
            <w:r w:rsidR="00794FAF">
              <w:t xml:space="preserve">   </w:t>
            </w:r>
            <w:r w:rsidR="008954C8">
              <w:t xml:space="preserve"> </w:t>
            </w:r>
            <w:r w:rsidR="008954C8">
              <w:sym w:font="Wingdings" w:char="F06F"/>
            </w:r>
            <w:r w:rsidR="008954C8">
              <w:t xml:space="preserve"> </w:t>
            </w:r>
            <w:r w:rsidR="008954C8">
              <w:rPr>
                <w:b/>
                <w:shd w:val="clear" w:color="auto" w:fill="B4C6E7" w:themeFill="accent1" w:themeFillTint="66"/>
              </w:rPr>
              <w:t>RESERVE</w:t>
            </w:r>
            <w:r w:rsidR="008954C8">
              <w:t xml:space="preserve">            </w:t>
            </w:r>
            <w:r w:rsidR="00794FAF">
              <w:sym w:font="Wingdings" w:char="F06F"/>
            </w:r>
            <w:r w:rsidR="00794FAF">
              <w:t xml:space="preserve"> </w:t>
            </w:r>
            <w:r w:rsidR="00794FAF" w:rsidRPr="00CB13FF">
              <w:rPr>
                <w:b/>
                <w:shd w:val="clear" w:color="auto" w:fill="F7CAAC" w:themeFill="accent2" w:themeFillTint="66"/>
              </w:rPr>
              <w:t>DEFAVORABLE</w:t>
            </w:r>
            <w:r w:rsidRPr="00CB13FF">
              <w:rPr>
                <w:b/>
                <w:shd w:val="clear" w:color="auto" w:fill="F7CAAC" w:themeFill="accent2" w:themeFillTint="66"/>
              </w:rPr>
              <w:t xml:space="preserve"> </w:t>
            </w:r>
          </w:p>
          <w:p w14:paraId="61D723FD" w14:textId="7B9B5149" w:rsidR="00B054F6" w:rsidRDefault="008C7AF3" w:rsidP="00B054F6">
            <w:r>
              <w:t xml:space="preserve">  </w:t>
            </w:r>
          </w:p>
          <w:p w14:paraId="64E429D5" w14:textId="1C5671D5" w:rsidR="008C7AF3" w:rsidRDefault="008C7AF3" w:rsidP="008C7AF3"/>
        </w:tc>
      </w:tr>
      <w:tr w:rsidR="00794FAF" w14:paraId="45E52C83" w14:textId="77777777" w:rsidTr="004F5A61">
        <w:trPr>
          <w:trHeight w:val="1840"/>
        </w:trPr>
        <w:tc>
          <w:tcPr>
            <w:tcW w:w="3119" w:type="dxa"/>
          </w:tcPr>
          <w:p w14:paraId="19A39229" w14:textId="77777777" w:rsidR="00794FAF" w:rsidRDefault="00794FAF" w:rsidP="002B3862">
            <w:r>
              <w:t xml:space="preserve">Date : </w:t>
            </w:r>
          </w:p>
          <w:p w14:paraId="15BE0494" w14:textId="77777777" w:rsidR="00794FAF" w:rsidRDefault="00794FAF" w:rsidP="002B3862"/>
          <w:p w14:paraId="7AD2E8CD" w14:textId="13523988" w:rsidR="00794FAF" w:rsidRPr="00B367BB" w:rsidRDefault="00794FAF" w:rsidP="002B3862">
            <w:pPr>
              <w:rPr>
                <w:b/>
              </w:rPr>
            </w:pPr>
            <w:r w:rsidRPr="00B367BB">
              <w:rPr>
                <w:b/>
              </w:rPr>
              <w:t xml:space="preserve">Signature </w:t>
            </w:r>
            <w:r w:rsidR="00736B15">
              <w:rPr>
                <w:b/>
              </w:rPr>
              <w:t xml:space="preserve">de la cheffe ou </w:t>
            </w:r>
            <w:bookmarkStart w:id="0" w:name="_GoBack"/>
            <w:bookmarkEnd w:id="0"/>
            <w:r w:rsidRPr="00B367BB">
              <w:rPr>
                <w:b/>
              </w:rPr>
              <w:t>du chef d’établissement :</w:t>
            </w:r>
          </w:p>
        </w:tc>
        <w:tc>
          <w:tcPr>
            <w:tcW w:w="7513" w:type="dxa"/>
          </w:tcPr>
          <w:p w14:paraId="7754E722" w14:textId="44490B1E" w:rsidR="001234AA" w:rsidRDefault="001234AA" w:rsidP="001234AA">
            <w:pPr>
              <w:spacing w:line="360" w:lineRule="auto"/>
            </w:pPr>
            <w:r>
              <w:t xml:space="preserve">Date : </w:t>
            </w:r>
          </w:p>
          <w:p w14:paraId="3C5B2CDB" w14:textId="5CBC6AFA" w:rsidR="001234AA" w:rsidRPr="00593DBF" w:rsidRDefault="001234AA" w:rsidP="00637B4C">
            <w:pPr>
              <w:spacing w:line="360" w:lineRule="auto"/>
              <w:rPr>
                <w:i/>
                <w:color w:val="FF0000"/>
              </w:rPr>
            </w:pPr>
            <w:r w:rsidRPr="00593DBF">
              <w:rPr>
                <w:b/>
                <w:i/>
                <w:color w:val="FF0000"/>
              </w:rPr>
              <w:t>Observations </w:t>
            </w:r>
            <w:r w:rsidR="00B367BB" w:rsidRPr="00593DBF">
              <w:rPr>
                <w:b/>
                <w:i/>
                <w:color w:val="FF0000"/>
              </w:rPr>
              <w:t>de l’agent</w:t>
            </w:r>
            <w:r w:rsidR="00B367BB" w:rsidRPr="00593DBF">
              <w:rPr>
                <w:i/>
                <w:color w:val="FF0000"/>
              </w:rPr>
              <w:t xml:space="preserve"> </w:t>
            </w:r>
            <w:r w:rsidRPr="00593DBF">
              <w:rPr>
                <w:i/>
                <w:color w:val="FF0000"/>
              </w:rPr>
              <w:t>:</w:t>
            </w:r>
          </w:p>
          <w:p w14:paraId="43CDB6A8" w14:textId="10E60EBC" w:rsidR="001234AA" w:rsidRDefault="001234AA" w:rsidP="00AF6376">
            <w:r w:rsidRPr="00B367BB">
              <w:rPr>
                <w:b/>
              </w:rPr>
              <w:t>Signature de l’agent</w:t>
            </w:r>
            <w:r>
              <w:t> :</w:t>
            </w:r>
            <w:r w:rsidR="00637B4C">
              <w:rPr>
                <w:color w:val="538135" w:themeColor="accent6" w:themeShade="BF"/>
              </w:rPr>
              <w:t xml:space="preserve"> </w:t>
            </w:r>
          </w:p>
        </w:tc>
      </w:tr>
    </w:tbl>
    <w:p w14:paraId="5FCE337E" w14:textId="77777777" w:rsidR="00616A87" w:rsidRPr="002B3862" w:rsidRDefault="00616A87" w:rsidP="002B3862"/>
    <w:sectPr w:rsidR="00616A87" w:rsidRPr="002B3862" w:rsidSect="00A56600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25"/>
    <w:rsid w:val="001234AA"/>
    <w:rsid w:val="00165D73"/>
    <w:rsid w:val="001C2E59"/>
    <w:rsid w:val="001F0C91"/>
    <w:rsid w:val="00213464"/>
    <w:rsid w:val="00236375"/>
    <w:rsid w:val="00240125"/>
    <w:rsid w:val="0025142C"/>
    <w:rsid w:val="002627C5"/>
    <w:rsid w:val="00266414"/>
    <w:rsid w:val="002B3862"/>
    <w:rsid w:val="002C59A0"/>
    <w:rsid w:val="002E5CE1"/>
    <w:rsid w:val="002F0F9A"/>
    <w:rsid w:val="00340230"/>
    <w:rsid w:val="00383865"/>
    <w:rsid w:val="003C5796"/>
    <w:rsid w:val="003E11E1"/>
    <w:rsid w:val="003E5BBE"/>
    <w:rsid w:val="004164A2"/>
    <w:rsid w:val="00464B86"/>
    <w:rsid w:val="004918B4"/>
    <w:rsid w:val="004F5A61"/>
    <w:rsid w:val="00593DBF"/>
    <w:rsid w:val="00616A87"/>
    <w:rsid w:val="00637B4C"/>
    <w:rsid w:val="00661D7A"/>
    <w:rsid w:val="006D4E87"/>
    <w:rsid w:val="00736B15"/>
    <w:rsid w:val="00794FAF"/>
    <w:rsid w:val="007E4A4F"/>
    <w:rsid w:val="00865E25"/>
    <w:rsid w:val="00870918"/>
    <w:rsid w:val="008954C8"/>
    <w:rsid w:val="008C7AF3"/>
    <w:rsid w:val="0091562F"/>
    <w:rsid w:val="00916A2D"/>
    <w:rsid w:val="00930C07"/>
    <w:rsid w:val="00951848"/>
    <w:rsid w:val="00953A8B"/>
    <w:rsid w:val="009A63C3"/>
    <w:rsid w:val="009B56CA"/>
    <w:rsid w:val="00A56600"/>
    <w:rsid w:val="00A64D59"/>
    <w:rsid w:val="00AF6376"/>
    <w:rsid w:val="00B054F6"/>
    <w:rsid w:val="00B367BB"/>
    <w:rsid w:val="00C40E09"/>
    <w:rsid w:val="00CB13FF"/>
    <w:rsid w:val="00D24E8B"/>
    <w:rsid w:val="00D43E4A"/>
    <w:rsid w:val="00E70C3F"/>
    <w:rsid w:val="00EE1E96"/>
    <w:rsid w:val="00F811D3"/>
    <w:rsid w:val="00FA41A5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CEA5"/>
  <w15:chartTrackingRefBased/>
  <w15:docId w15:val="{D9F9A0C7-C96A-4022-862F-EF3471D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lamouri.sylvie@gmail.com</dc:creator>
  <cp:keywords/>
  <dc:description/>
  <cp:lastModifiedBy>Nicolas Sarah</cp:lastModifiedBy>
  <cp:revision>3</cp:revision>
  <cp:lastPrinted>2021-03-19T15:03:00Z</cp:lastPrinted>
  <dcterms:created xsi:type="dcterms:W3CDTF">2024-02-06T18:49:00Z</dcterms:created>
  <dcterms:modified xsi:type="dcterms:W3CDTF">2024-02-12T17:59:00Z</dcterms:modified>
</cp:coreProperties>
</file>